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22F9" w:rsidRDefault="00A122F9">
      <w:pPr>
        <w:pStyle w:val="normal0"/>
        <w:pBdr>
          <w:top w:val="nil"/>
          <w:left w:val="nil"/>
          <w:bottom w:val="nil"/>
          <w:right w:val="nil"/>
          <w:between w:val="nil"/>
        </w:pBdr>
        <w:spacing w:line="276" w:lineRule="auto"/>
        <w:rPr>
          <w:rFonts w:ascii="Arial" w:eastAsia="Arial" w:hAnsi="Arial" w:cs="Arial"/>
          <w:color w:val="000000"/>
        </w:rPr>
      </w:pPr>
    </w:p>
    <w:tbl>
      <w:tblPr>
        <w:tblStyle w:val="a"/>
        <w:tblW w:w="9705" w:type="dxa"/>
        <w:tblInd w:w="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15"/>
        <w:gridCol w:w="2610"/>
        <w:gridCol w:w="1440"/>
        <w:gridCol w:w="2663"/>
        <w:gridCol w:w="1477"/>
      </w:tblGrid>
      <w:tr w:rsidR="00A122F9">
        <w:trPr>
          <w:cantSplit/>
          <w:trHeight w:val="435"/>
          <w:tblHeader/>
        </w:trPr>
        <w:tc>
          <w:tcPr>
            <w:tcW w:w="1515" w:type="dxa"/>
          </w:tcPr>
          <w:p w:rsidR="00A122F9" w:rsidRDefault="003276C2">
            <w:pPr>
              <w:pStyle w:val="normal0"/>
              <w:spacing w:before="141"/>
              <w:ind w:left="106"/>
              <w:rPr>
                <w:b/>
                <w:sz w:val="16"/>
                <w:szCs w:val="16"/>
              </w:rPr>
            </w:pPr>
            <w:r>
              <w:rPr>
                <w:b/>
                <w:sz w:val="16"/>
                <w:szCs w:val="16"/>
              </w:rPr>
              <w:t>ISSUED BY</w:t>
            </w:r>
          </w:p>
        </w:tc>
        <w:tc>
          <w:tcPr>
            <w:tcW w:w="2610" w:type="dxa"/>
            <w:vAlign w:val="center"/>
          </w:tcPr>
          <w:p w:rsidR="00A122F9" w:rsidRDefault="003276C2">
            <w:pPr>
              <w:pStyle w:val="normal0"/>
              <w:spacing w:line="238" w:lineRule="auto"/>
              <w:ind w:right="253"/>
              <w:rPr>
                <w:b/>
                <w:sz w:val="16"/>
                <w:szCs w:val="16"/>
              </w:rPr>
            </w:pPr>
            <w:r>
              <w:rPr>
                <w:b/>
                <w:sz w:val="16"/>
                <w:szCs w:val="16"/>
              </w:rPr>
              <w:t xml:space="preserve">              APPROVED BY</w:t>
            </w:r>
          </w:p>
        </w:tc>
        <w:tc>
          <w:tcPr>
            <w:tcW w:w="1440" w:type="dxa"/>
          </w:tcPr>
          <w:p w:rsidR="00A122F9" w:rsidRDefault="003276C2">
            <w:pPr>
              <w:pStyle w:val="normal0"/>
              <w:spacing w:before="141"/>
              <w:ind w:left="252" w:right="225"/>
              <w:jc w:val="center"/>
              <w:rPr>
                <w:b/>
                <w:sz w:val="16"/>
                <w:szCs w:val="16"/>
              </w:rPr>
            </w:pPr>
            <w:r>
              <w:rPr>
                <w:b/>
                <w:sz w:val="16"/>
                <w:szCs w:val="16"/>
              </w:rPr>
              <w:t>DATE</w:t>
            </w:r>
          </w:p>
        </w:tc>
        <w:tc>
          <w:tcPr>
            <w:tcW w:w="2663" w:type="dxa"/>
          </w:tcPr>
          <w:p w:rsidR="00A122F9" w:rsidRDefault="003276C2">
            <w:pPr>
              <w:pStyle w:val="normal0"/>
              <w:spacing w:before="141"/>
              <w:ind w:left="92" w:right="83"/>
              <w:jc w:val="center"/>
              <w:rPr>
                <w:b/>
                <w:sz w:val="16"/>
                <w:szCs w:val="16"/>
              </w:rPr>
            </w:pPr>
            <w:r>
              <w:rPr>
                <w:b/>
                <w:sz w:val="16"/>
                <w:szCs w:val="16"/>
              </w:rPr>
              <w:t>REVISION</w:t>
            </w:r>
          </w:p>
        </w:tc>
        <w:tc>
          <w:tcPr>
            <w:tcW w:w="1477" w:type="dxa"/>
            <w:vMerge w:val="restart"/>
          </w:tcPr>
          <w:p w:rsidR="00A122F9" w:rsidRDefault="003276C2">
            <w:pPr>
              <w:pStyle w:val="normal0"/>
              <w:rPr>
                <w:highlight w:val="yellow"/>
              </w:rPr>
            </w:pPr>
            <w:r>
              <w:rPr>
                <w:noProof/>
                <w:highlight w:val="yellow"/>
                <w:lang w:val="en-GB" w:eastAsia="en-GB" w:bidi="ta-IN"/>
              </w:rPr>
              <w:drawing>
                <wp:inline distT="0" distB="0" distL="0" distR="0">
                  <wp:extent cx="896122" cy="869131"/>
                  <wp:effectExtent l="0" t="0" r="0" b="0"/>
                  <wp:docPr id="4" name="image1.jpg" descr="C:\Users\USER\Downloads\lOGO-nara.jpg"/>
                  <wp:cNvGraphicFramePr/>
                  <a:graphic xmlns:a="http://schemas.openxmlformats.org/drawingml/2006/main">
                    <a:graphicData uri="http://schemas.openxmlformats.org/drawingml/2006/picture">
                      <pic:pic xmlns:pic="http://schemas.openxmlformats.org/drawingml/2006/picture">
                        <pic:nvPicPr>
                          <pic:cNvPr id="0" name="image1.jpg" descr="C:\Users\USER\Downloads\lOGO-nara.jpg"/>
                          <pic:cNvPicPr preferRelativeResize="0"/>
                        </pic:nvPicPr>
                        <pic:blipFill>
                          <a:blip r:embed="rId9"/>
                          <a:srcRect/>
                          <a:stretch>
                            <a:fillRect/>
                          </a:stretch>
                        </pic:blipFill>
                        <pic:spPr>
                          <a:xfrm>
                            <a:off x="0" y="0"/>
                            <a:ext cx="896122" cy="869131"/>
                          </a:xfrm>
                          <a:prstGeom prst="rect">
                            <a:avLst/>
                          </a:prstGeom>
                          <a:ln/>
                        </pic:spPr>
                      </pic:pic>
                    </a:graphicData>
                  </a:graphic>
                </wp:inline>
              </w:drawing>
            </w:r>
          </w:p>
        </w:tc>
      </w:tr>
      <w:tr w:rsidR="00A122F9">
        <w:trPr>
          <w:cantSplit/>
          <w:trHeight w:val="684"/>
          <w:tblHeader/>
        </w:trPr>
        <w:tc>
          <w:tcPr>
            <w:tcW w:w="1515" w:type="dxa"/>
            <w:vAlign w:val="center"/>
          </w:tcPr>
          <w:p w:rsidR="00A122F9" w:rsidRDefault="003276C2">
            <w:pPr>
              <w:pStyle w:val="normal0"/>
              <w:spacing w:before="146" w:line="230" w:lineRule="auto"/>
              <w:ind w:left="266" w:right="229"/>
              <w:rPr>
                <w:b/>
                <w:sz w:val="16"/>
                <w:szCs w:val="16"/>
              </w:rPr>
            </w:pPr>
            <w:r>
              <w:rPr>
                <w:b/>
                <w:sz w:val="16"/>
                <w:szCs w:val="16"/>
              </w:rPr>
              <w:t>Head/SED</w:t>
            </w:r>
          </w:p>
        </w:tc>
        <w:tc>
          <w:tcPr>
            <w:tcW w:w="2610" w:type="dxa"/>
            <w:vAlign w:val="center"/>
          </w:tcPr>
          <w:p w:rsidR="00A122F9" w:rsidRDefault="003276C2">
            <w:pPr>
              <w:pStyle w:val="normal0"/>
              <w:spacing w:before="146" w:line="230" w:lineRule="auto"/>
              <w:ind w:left="246" w:right="392"/>
              <w:jc w:val="center"/>
              <w:rPr>
                <w:b/>
                <w:sz w:val="16"/>
                <w:szCs w:val="16"/>
              </w:rPr>
            </w:pPr>
            <w:r>
              <w:rPr>
                <w:b/>
                <w:sz w:val="16"/>
                <w:szCs w:val="16"/>
              </w:rPr>
              <w:t>Director General</w:t>
            </w:r>
          </w:p>
        </w:tc>
        <w:tc>
          <w:tcPr>
            <w:tcW w:w="1440" w:type="dxa"/>
            <w:vAlign w:val="center"/>
          </w:tcPr>
          <w:p w:rsidR="00A122F9" w:rsidRDefault="003276C2">
            <w:pPr>
              <w:pStyle w:val="normal0"/>
              <w:spacing w:before="206"/>
              <w:ind w:left="252" w:right="246"/>
              <w:jc w:val="center"/>
              <w:rPr>
                <w:b/>
                <w:sz w:val="16"/>
                <w:szCs w:val="16"/>
              </w:rPr>
            </w:pPr>
            <w:r>
              <w:rPr>
                <w:b/>
                <w:sz w:val="16"/>
                <w:szCs w:val="16"/>
              </w:rPr>
              <w:t>07.10.2023</w:t>
            </w:r>
          </w:p>
        </w:tc>
        <w:tc>
          <w:tcPr>
            <w:tcW w:w="2663" w:type="dxa"/>
            <w:vAlign w:val="center"/>
          </w:tcPr>
          <w:p w:rsidR="00A122F9" w:rsidRDefault="003276C2">
            <w:pPr>
              <w:pStyle w:val="normal0"/>
              <w:spacing w:before="187"/>
              <w:ind w:left="92" w:right="89"/>
              <w:jc w:val="center"/>
              <w:rPr>
                <w:rFonts w:ascii="Carlito" w:eastAsia="Carlito" w:hAnsi="Carlito" w:cs="Carlito"/>
                <w:sz w:val="16"/>
                <w:szCs w:val="16"/>
              </w:rPr>
            </w:pPr>
            <w:r>
              <w:rPr>
                <w:b/>
                <w:sz w:val="16"/>
                <w:szCs w:val="16"/>
              </w:rPr>
              <w:t>ISO 19115-3.2018</w:t>
            </w:r>
          </w:p>
        </w:tc>
        <w:tc>
          <w:tcPr>
            <w:tcW w:w="1477" w:type="dxa"/>
            <w:vMerge/>
          </w:tcPr>
          <w:p w:rsidR="00A122F9" w:rsidRDefault="00A122F9">
            <w:pPr>
              <w:pStyle w:val="normal0"/>
              <w:pBdr>
                <w:top w:val="nil"/>
                <w:left w:val="nil"/>
                <w:bottom w:val="nil"/>
                <w:right w:val="nil"/>
                <w:between w:val="nil"/>
              </w:pBdr>
              <w:spacing w:line="276" w:lineRule="auto"/>
              <w:rPr>
                <w:rFonts w:ascii="Carlito" w:eastAsia="Carlito" w:hAnsi="Carlito" w:cs="Carlito"/>
                <w:sz w:val="16"/>
                <w:szCs w:val="16"/>
              </w:rPr>
            </w:pPr>
          </w:p>
        </w:tc>
      </w:tr>
      <w:tr w:rsidR="00A122F9">
        <w:trPr>
          <w:cantSplit/>
          <w:trHeight w:val="792"/>
          <w:tblHeader/>
        </w:trPr>
        <w:tc>
          <w:tcPr>
            <w:tcW w:w="9705" w:type="dxa"/>
            <w:gridSpan w:val="5"/>
          </w:tcPr>
          <w:p w:rsidR="00A122F9" w:rsidRDefault="00A122F9">
            <w:pPr>
              <w:pStyle w:val="normal0"/>
              <w:spacing w:before="1"/>
              <w:rPr>
                <w:highlight w:val="yellow"/>
              </w:rPr>
            </w:pPr>
          </w:p>
          <w:p w:rsidR="00A122F9" w:rsidRDefault="003276C2">
            <w:pPr>
              <w:pStyle w:val="normal0"/>
              <w:ind w:left="766"/>
              <w:rPr>
                <w:b/>
                <w:sz w:val="24"/>
                <w:szCs w:val="24"/>
              </w:rPr>
            </w:pPr>
            <w:r>
              <w:rPr>
                <w:b/>
                <w:sz w:val="24"/>
                <w:szCs w:val="24"/>
              </w:rPr>
              <w:t>12. 1 Socio-Economics and Marketing and Aligned Industries</w:t>
            </w:r>
          </w:p>
        </w:tc>
      </w:tr>
    </w:tbl>
    <w:p w:rsidR="00A122F9" w:rsidRDefault="00A122F9">
      <w:pPr>
        <w:pStyle w:val="normal0"/>
        <w:rPr>
          <w:sz w:val="24"/>
          <w:szCs w:val="24"/>
        </w:rPr>
      </w:pPr>
    </w:p>
    <w:p w:rsidR="00A122F9" w:rsidRPr="00490940" w:rsidRDefault="003276C2" w:rsidP="00490940">
      <w:pPr>
        <w:pStyle w:val="ListParagraph"/>
        <w:widowControl/>
        <w:numPr>
          <w:ilvl w:val="0"/>
          <w:numId w:val="7"/>
        </w:numPr>
        <w:spacing w:line="360" w:lineRule="auto"/>
        <w:jc w:val="both"/>
        <w:rPr>
          <w:sz w:val="24"/>
          <w:szCs w:val="24"/>
        </w:rPr>
      </w:pPr>
      <w:r w:rsidRPr="00490940">
        <w:rPr>
          <w:b/>
          <w:sz w:val="24"/>
          <w:szCs w:val="24"/>
        </w:rPr>
        <w:t>Title</w:t>
      </w:r>
      <w:r w:rsidRPr="00490940">
        <w:rPr>
          <w:sz w:val="24"/>
          <w:szCs w:val="24"/>
        </w:rPr>
        <w:t xml:space="preserve"> </w:t>
      </w:r>
      <w:r w:rsidRPr="00490940">
        <w:rPr>
          <w:sz w:val="28"/>
          <w:szCs w:val="28"/>
        </w:rPr>
        <w:t>:</w:t>
      </w:r>
      <w:r w:rsidRPr="00490940">
        <w:rPr>
          <w:sz w:val="24"/>
          <w:szCs w:val="24"/>
        </w:rPr>
        <w:t xml:space="preserve"> </w:t>
      </w:r>
      <w:r w:rsidR="00490940" w:rsidRPr="00490940">
        <w:rPr>
          <w:sz w:val="24"/>
          <w:szCs w:val="24"/>
        </w:rPr>
        <w:t>Market Research of Consumers preference of Tilapia</w:t>
      </w:r>
    </w:p>
    <w:p w:rsidR="00A122F9" w:rsidRDefault="003276C2">
      <w:pPr>
        <w:pStyle w:val="normal0"/>
        <w:numPr>
          <w:ilvl w:val="1"/>
          <w:numId w:val="2"/>
        </w:numPr>
        <w:pBdr>
          <w:top w:val="nil"/>
          <w:left w:val="nil"/>
          <w:bottom w:val="nil"/>
          <w:right w:val="nil"/>
          <w:between w:val="nil"/>
        </w:pBdr>
        <w:spacing w:line="480" w:lineRule="auto"/>
      </w:pPr>
      <w:r>
        <w:rPr>
          <w:color w:val="000000"/>
          <w:sz w:val="24"/>
          <w:szCs w:val="24"/>
        </w:rPr>
        <w:t xml:space="preserve">Project ID: </w:t>
      </w:r>
      <w:r w:rsidR="00490940">
        <w:rPr>
          <w:color w:val="000000"/>
        </w:rPr>
        <w:t>TF2019</w:t>
      </w:r>
      <w:r>
        <w:rPr>
          <w:color w:val="000000"/>
        </w:rPr>
        <w:t>/SED/8.</w:t>
      </w:r>
      <w:r w:rsidR="00094FFF">
        <w:rPr>
          <w:color w:val="000000"/>
        </w:rPr>
        <w:t>2</w:t>
      </w:r>
    </w:p>
    <w:p w:rsidR="00A122F9" w:rsidRDefault="003276C2" w:rsidP="00490940">
      <w:pPr>
        <w:pStyle w:val="normal0"/>
        <w:numPr>
          <w:ilvl w:val="0"/>
          <w:numId w:val="7"/>
        </w:numPr>
        <w:rPr>
          <w:sz w:val="24"/>
          <w:szCs w:val="24"/>
        </w:rPr>
      </w:pPr>
      <w:r>
        <w:rPr>
          <w:b/>
          <w:sz w:val="24"/>
          <w:szCs w:val="24"/>
        </w:rPr>
        <w:t>Date</w:t>
      </w:r>
      <w:r>
        <w:rPr>
          <w:sz w:val="24"/>
          <w:szCs w:val="24"/>
        </w:rPr>
        <w:t xml:space="preserve"> (</w:t>
      </w:r>
      <w:r>
        <w:rPr>
          <w:sz w:val="24"/>
          <w:szCs w:val="24"/>
          <w:u w:val="single"/>
        </w:rPr>
        <w:t>Creation</w:t>
      </w:r>
      <w:r w:rsidR="001B386F">
        <w:rPr>
          <w:sz w:val="24"/>
          <w:szCs w:val="24"/>
        </w:rPr>
        <w:t>/Publication/Revision) : 10/10/2024</w:t>
      </w:r>
    </w:p>
    <w:p w:rsidR="00A122F9" w:rsidRDefault="00A122F9">
      <w:pPr>
        <w:pStyle w:val="normal0"/>
        <w:ind w:left="1080"/>
        <w:rPr>
          <w:sz w:val="24"/>
          <w:szCs w:val="24"/>
        </w:rPr>
      </w:pPr>
    </w:p>
    <w:p w:rsidR="00A122F9" w:rsidRDefault="003276C2" w:rsidP="00490940">
      <w:pPr>
        <w:pStyle w:val="normal0"/>
        <w:numPr>
          <w:ilvl w:val="0"/>
          <w:numId w:val="7"/>
        </w:numPr>
        <w:rPr>
          <w:sz w:val="24"/>
          <w:szCs w:val="24"/>
        </w:rPr>
      </w:pPr>
      <w:r>
        <w:rPr>
          <w:b/>
          <w:sz w:val="24"/>
          <w:szCs w:val="24"/>
        </w:rPr>
        <w:t>Edition</w:t>
      </w:r>
      <w:r>
        <w:rPr>
          <w:sz w:val="24"/>
          <w:szCs w:val="24"/>
        </w:rPr>
        <w:t xml:space="preserve"> :1</w:t>
      </w:r>
      <w:r>
        <w:rPr>
          <w:sz w:val="24"/>
          <w:szCs w:val="24"/>
          <w:vertAlign w:val="superscript"/>
        </w:rPr>
        <w:t>st</w:t>
      </w:r>
      <w:r>
        <w:rPr>
          <w:sz w:val="24"/>
          <w:szCs w:val="24"/>
        </w:rPr>
        <w:t xml:space="preserve"> Edition</w:t>
      </w:r>
    </w:p>
    <w:p w:rsidR="00A122F9" w:rsidRDefault="00A122F9">
      <w:pPr>
        <w:pStyle w:val="normal0"/>
        <w:rPr>
          <w:sz w:val="24"/>
          <w:szCs w:val="24"/>
        </w:rPr>
      </w:pPr>
    </w:p>
    <w:p w:rsidR="00A122F9" w:rsidRDefault="003276C2" w:rsidP="00490940">
      <w:pPr>
        <w:pStyle w:val="normal0"/>
        <w:widowControl/>
        <w:numPr>
          <w:ilvl w:val="0"/>
          <w:numId w:val="7"/>
        </w:numPr>
        <w:pBdr>
          <w:top w:val="nil"/>
          <w:left w:val="nil"/>
          <w:bottom w:val="nil"/>
          <w:right w:val="nil"/>
          <w:between w:val="nil"/>
        </w:pBdr>
        <w:spacing w:after="160" w:line="259" w:lineRule="auto"/>
        <w:jc w:val="both"/>
        <w:rPr>
          <w:color w:val="000000"/>
          <w:sz w:val="24"/>
          <w:szCs w:val="24"/>
        </w:rPr>
      </w:pPr>
      <w:r>
        <w:rPr>
          <w:b/>
          <w:color w:val="000000"/>
          <w:sz w:val="24"/>
          <w:szCs w:val="24"/>
        </w:rPr>
        <w:t xml:space="preserve">Abstract: </w:t>
      </w:r>
    </w:p>
    <w:p w:rsidR="00091338" w:rsidRDefault="00091338" w:rsidP="00091338">
      <w:pPr>
        <w:pStyle w:val="normal0"/>
        <w:widowControl/>
        <w:pBdr>
          <w:top w:val="nil"/>
          <w:left w:val="nil"/>
          <w:bottom w:val="nil"/>
          <w:right w:val="nil"/>
          <w:between w:val="nil"/>
        </w:pBdr>
        <w:spacing w:after="160" w:line="360" w:lineRule="auto"/>
        <w:ind w:left="720"/>
        <w:jc w:val="both"/>
        <w:rPr>
          <w:color w:val="000000"/>
          <w:sz w:val="24"/>
          <w:szCs w:val="24"/>
        </w:rPr>
      </w:pPr>
      <w:r>
        <w:rPr>
          <w:color w:val="000000"/>
          <w:sz w:val="24"/>
          <w:szCs w:val="24"/>
        </w:rPr>
        <w:t xml:space="preserve">Inland and aquaculture fish production of Sri Lanka </w:t>
      </w:r>
      <w:r>
        <w:rPr>
          <w:sz w:val="24"/>
          <w:szCs w:val="24"/>
        </w:rPr>
        <w:t xml:space="preserve">shows an increasing trend in the present. Therefore, this study conducted to identify Tilapia fish consumption from consumers in two different districts namely Colombo and Polonnaruwa and to find out marketing barriers in 2019. Data were collected through interviews based on structured questionnaires from randomly selected consumers (304) in Colombo and Polonnaruwa districts. Results revealed that a higher quantity of marine fish (5.11 kg) was consumed by the consumers in Colombo district while a higher quantity of inland fish (5.38 kg) was consumed by the consumers of Polonnaruwa district. </w:t>
      </w:r>
    </w:p>
    <w:p w:rsidR="00A122F9" w:rsidRDefault="003276C2" w:rsidP="00490940">
      <w:pPr>
        <w:pStyle w:val="normal0"/>
        <w:numPr>
          <w:ilvl w:val="0"/>
          <w:numId w:val="7"/>
        </w:numPr>
        <w:spacing w:line="360" w:lineRule="auto"/>
        <w:jc w:val="both"/>
        <w:rPr>
          <w:sz w:val="24"/>
          <w:szCs w:val="24"/>
        </w:rPr>
      </w:pPr>
      <w:r>
        <w:rPr>
          <w:b/>
          <w:sz w:val="24"/>
          <w:szCs w:val="24"/>
        </w:rPr>
        <w:t>Purpose</w:t>
      </w:r>
      <w:r>
        <w:rPr>
          <w:sz w:val="24"/>
          <w:szCs w:val="24"/>
        </w:rPr>
        <w:t xml:space="preserve">: </w:t>
      </w:r>
      <w:r w:rsidR="00091338">
        <w:rPr>
          <w:sz w:val="24"/>
          <w:szCs w:val="24"/>
        </w:rPr>
        <w:t>T</w:t>
      </w:r>
      <w:r w:rsidR="008B3AA9">
        <w:rPr>
          <w:sz w:val="24"/>
          <w:szCs w:val="24"/>
        </w:rPr>
        <w:t xml:space="preserve">his study intended </w:t>
      </w:r>
      <w:r w:rsidR="00091338">
        <w:rPr>
          <w:sz w:val="24"/>
          <w:szCs w:val="24"/>
        </w:rPr>
        <w:t xml:space="preserve">to identify Tilapia fish consumption from consumers in two different districts namely Colombo and Polonnaruwa </w:t>
      </w:r>
    </w:p>
    <w:p w:rsidR="00A122F9" w:rsidRDefault="00A122F9">
      <w:pPr>
        <w:pStyle w:val="normal0"/>
        <w:pBdr>
          <w:top w:val="nil"/>
          <w:left w:val="nil"/>
          <w:bottom w:val="nil"/>
          <w:right w:val="nil"/>
          <w:between w:val="nil"/>
        </w:pBdr>
        <w:rPr>
          <w:color w:val="000000"/>
          <w:sz w:val="24"/>
          <w:szCs w:val="24"/>
        </w:rPr>
      </w:pPr>
    </w:p>
    <w:p w:rsidR="00A122F9" w:rsidRPr="00455F21" w:rsidRDefault="003276C2" w:rsidP="00490940">
      <w:pPr>
        <w:pStyle w:val="normal0"/>
        <w:numPr>
          <w:ilvl w:val="0"/>
          <w:numId w:val="7"/>
        </w:numPr>
        <w:rPr>
          <w:sz w:val="24"/>
          <w:szCs w:val="24"/>
        </w:rPr>
      </w:pPr>
      <w:r w:rsidRPr="00455F21">
        <w:rPr>
          <w:b/>
          <w:sz w:val="24"/>
          <w:szCs w:val="24"/>
        </w:rPr>
        <w:t>Status</w:t>
      </w:r>
      <w:r w:rsidRPr="00455F21">
        <w:rPr>
          <w:sz w:val="24"/>
          <w:szCs w:val="24"/>
        </w:rPr>
        <w:t xml:space="preserve"> : </w:t>
      </w:r>
      <w:sdt>
        <w:sdtPr>
          <w:rPr>
            <w:color w:val="4F81BD" w:themeColor="accent1"/>
            <w:sz w:val="24"/>
            <w:szCs w:val="24"/>
          </w:rPr>
          <w:alias w:val="Status"/>
          <w:tag w:val="Status"/>
          <w:id w:val="-135724262"/>
          <w:placeholder>
            <w:docPart w:val="0195401833FF41FB89F6E3E8DEB2BBB3"/>
          </w:placeholder>
          <w:comboBox>
            <w:listItem w:value="Choose an item."/>
            <w:listItem w:displayText="Completed" w:value="Completed"/>
            <w:listItem w:displayText="Ongoing" w:value="Ongoing"/>
          </w:comboBox>
        </w:sdtPr>
        <w:sdtContent>
          <w:r w:rsidR="006F318C">
            <w:rPr>
              <w:color w:val="4F81BD" w:themeColor="accent1"/>
              <w:sz w:val="24"/>
              <w:szCs w:val="24"/>
            </w:rPr>
            <w:t>Completed</w:t>
          </w:r>
        </w:sdtContent>
      </w:sdt>
    </w:p>
    <w:p w:rsidR="00A122F9" w:rsidRPr="00455F21" w:rsidRDefault="00A122F9">
      <w:pPr>
        <w:pStyle w:val="normal0"/>
        <w:pBdr>
          <w:top w:val="nil"/>
          <w:left w:val="nil"/>
          <w:bottom w:val="nil"/>
          <w:right w:val="nil"/>
          <w:between w:val="nil"/>
        </w:pBdr>
        <w:rPr>
          <w:color w:val="000000"/>
          <w:sz w:val="24"/>
          <w:szCs w:val="24"/>
        </w:rPr>
      </w:pPr>
    </w:p>
    <w:p w:rsidR="00A122F9" w:rsidRPr="00455F21" w:rsidRDefault="003276C2" w:rsidP="00490940">
      <w:pPr>
        <w:pStyle w:val="normal0"/>
        <w:numPr>
          <w:ilvl w:val="0"/>
          <w:numId w:val="7"/>
        </w:numPr>
        <w:rPr>
          <w:b/>
          <w:sz w:val="24"/>
          <w:szCs w:val="24"/>
        </w:rPr>
      </w:pPr>
      <w:r w:rsidRPr="00455F21">
        <w:rPr>
          <w:b/>
          <w:sz w:val="24"/>
          <w:szCs w:val="24"/>
        </w:rPr>
        <w:t>Point of Contact</w:t>
      </w:r>
    </w:p>
    <w:p w:rsidR="00A122F9" w:rsidRPr="00455F21" w:rsidRDefault="00A122F9">
      <w:pPr>
        <w:pStyle w:val="normal0"/>
        <w:rPr>
          <w:b/>
          <w:sz w:val="24"/>
          <w:szCs w:val="24"/>
        </w:rPr>
      </w:pPr>
    </w:p>
    <w:p w:rsidR="00A122F9" w:rsidRPr="00455F21" w:rsidRDefault="003276C2" w:rsidP="00490940">
      <w:pPr>
        <w:pStyle w:val="normal0"/>
        <w:numPr>
          <w:ilvl w:val="1"/>
          <w:numId w:val="7"/>
        </w:numPr>
        <w:pBdr>
          <w:top w:val="nil"/>
          <w:left w:val="nil"/>
          <w:bottom w:val="nil"/>
          <w:right w:val="nil"/>
          <w:between w:val="nil"/>
        </w:pBdr>
        <w:rPr>
          <w:b/>
          <w:color w:val="000000"/>
          <w:sz w:val="24"/>
          <w:szCs w:val="24"/>
        </w:rPr>
      </w:pPr>
      <w:r w:rsidRPr="00455F21">
        <w:rPr>
          <w:b/>
          <w:color w:val="000000"/>
          <w:sz w:val="24"/>
          <w:szCs w:val="24"/>
        </w:rPr>
        <w:t>Name :</w:t>
      </w:r>
      <w:r w:rsidRPr="00455F21">
        <w:rPr>
          <w:rFonts w:ascii="Calibri" w:eastAsia="Calibri" w:hAnsi="Calibri" w:cs="Calibri"/>
          <w:color w:val="000000"/>
          <w:sz w:val="24"/>
          <w:szCs w:val="24"/>
          <w:highlight w:val="white"/>
        </w:rPr>
        <w:t xml:space="preserve"> </w:t>
      </w:r>
      <w:r w:rsidRPr="00455F21">
        <w:rPr>
          <w:color w:val="000000"/>
          <w:sz w:val="24"/>
          <w:szCs w:val="24"/>
          <w:highlight w:val="white"/>
        </w:rPr>
        <w:t xml:space="preserve">K H M L Amaralal </w:t>
      </w:r>
      <w:r w:rsidRPr="00455F21">
        <w:rPr>
          <w:b/>
          <w:color w:val="000000"/>
          <w:sz w:val="24"/>
          <w:szCs w:val="24"/>
        </w:rPr>
        <w:t xml:space="preserve"> </w:t>
      </w:r>
    </w:p>
    <w:p w:rsidR="00A122F9" w:rsidRPr="00455F21" w:rsidRDefault="00A122F9">
      <w:pPr>
        <w:pStyle w:val="normal0"/>
        <w:pBdr>
          <w:top w:val="nil"/>
          <w:left w:val="nil"/>
          <w:bottom w:val="nil"/>
          <w:right w:val="nil"/>
          <w:between w:val="nil"/>
        </w:pBdr>
        <w:ind w:left="1440"/>
        <w:rPr>
          <w:b/>
          <w:color w:val="000000"/>
          <w:sz w:val="24"/>
          <w:szCs w:val="24"/>
        </w:rPr>
      </w:pPr>
    </w:p>
    <w:p w:rsidR="00A122F9" w:rsidRPr="00455F21" w:rsidRDefault="003276C2" w:rsidP="00490940">
      <w:pPr>
        <w:pStyle w:val="normal0"/>
        <w:numPr>
          <w:ilvl w:val="1"/>
          <w:numId w:val="7"/>
        </w:numPr>
        <w:pBdr>
          <w:top w:val="nil"/>
          <w:left w:val="nil"/>
          <w:bottom w:val="nil"/>
          <w:right w:val="nil"/>
          <w:between w:val="nil"/>
        </w:pBdr>
        <w:rPr>
          <w:sz w:val="24"/>
          <w:szCs w:val="24"/>
        </w:rPr>
      </w:pPr>
      <w:r w:rsidRPr="00455F21">
        <w:rPr>
          <w:b/>
          <w:color w:val="000000"/>
          <w:sz w:val="24"/>
          <w:szCs w:val="24"/>
        </w:rPr>
        <w:t>Role</w:t>
      </w:r>
      <w:r w:rsidRPr="00455F21">
        <w:rPr>
          <w:color w:val="000000"/>
          <w:sz w:val="24"/>
          <w:szCs w:val="24"/>
        </w:rPr>
        <w:t xml:space="preserve"> : </w:t>
      </w:r>
      <w:sdt>
        <w:sdtPr>
          <w:rPr>
            <w:color w:val="4F81BD" w:themeColor="accent1"/>
            <w:sz w:val="24"/>
            <w:szCs w:val="24"/>
          </w:rPr>
          <w:alias w:val="Principal Investigater"/>
          <w:tag w:val="Principal Investigater"/>
          <w:id w:val="-1381234296"/>
          <w:placeholder>
            <w:docPart w:val="5C1C9D07D49A4B9A9D011433901E7AB8"/>
          </w:placeholder>
          <w:comboBox>
            <w:listItem w:value="Choose an item."/>
            <w:listItem w:displayText="Principal Investigator" w:value="Principal Investigator"/>
          </w:comboBox>
        </w:sdtPr>
        <w:sdtContent>
          <w:r w:rsidR="00806D4B">
            <w:rPr>
              <w:color w:val="4F81BD" w:themeColor="accent1"/>
              <w:sz w:val="24"/>
              <w:szCs w:val="24"/>
            </w:rPr>
            <w:t>Principal Investigator</w:t>
          </w:r>
        </w:sdtContent>
      </w:sdt>
    </w:p>
    <w:p w:rsidR="00A122F9" w:rsidRPr="00455F21" w:rsidRDefault="00A122F9" w:rsidP="004E743F">
      <w:pPr>
        <w:pStyle w:val="normal0"/>
        <w:pBdr>
          <w:top w:val="nil"/>
          <w:left w:val="nil"/>
          <w:bottom w:val="nil"/>
          <w:right w:val="nil"/>
          <w:between w:val="nil"/>
        </w:pBdr>
        <w:ind w:left="1440"/>
        <w:rPr>
          <w:color w:val="000000"/>
          <w:sz w:val="24"/>
          <w:szCs w:val="24"/>
        </w:rPr>
      </w:pPr>
    </w:p>
    <w:p w:rsidR="00A122F9" w:rsidRPr="004243E4" w:rsidRDefault="003276C2" w:rsidP="00490940">
      <w:pPr>
        <w:pStyle w:val="normal0"/>
        <w:numPr>
          <w:ilvl w:val="1"/>
          <w:numId w:val="7"/>
        </w:numPr>
        <w:pBdr>
          <w:top w:val="nil"/>
          <w:left w:val="nil"/>
          <w:bottom w:val="nil"/>
          <w:right w:val="nil"/>
          <w:between w:val="nil"/>
        </w:pBdr>
        <w:rPr>
          <w:sz w:val="24"/>
          <w:szCs w:val="24"/>
        </w:rPr>
      </w:pPr>
      <w:r w:rsidRPr="00455F21">
        <w:rPr>
          <w:b/>
          <w:color w:val="000000"/>
          <w:sz w:val="24"/>
          <w:szCs w:val="24"/>
        </w:rPr>
        <w:t>Designation</w:t>
      </w:r>
      <w:r w:rsidRPr="00455F21">
        <w:rPr>
          <w:color w:val="000000"/>
          <w:sz w:val="24"/>
          <w:szCs w:val="24"/>
        </w:rPr>
        <w:t xml:space="preserve"> : </w:t>
      </w:r>
      <w:sdt>
        <w:sdtPr>
          <w:rPr>
            <w:color w:val="4F81BD" w:themeColor="accent1"/>
            <w:sz w:val="24"/>
            <w:szCs w:val="24"/>
          </w:rPr>
          <w:alias w:val="Principal Scientist "/>
          <w:tag w:val="Principal Scientist"/>
          <w:id w:val="-135724268"/>
          <w:placeholder>
            <w:docPart w:val="9A8477AEB5A6450EB26A14E3C4365147"/>
          </w:placeholder>
          <w:comboBox>
            <w:listItem w:value="Choose an item."/>
            <w:listItem w:displayText="Principal Scientist" w:value="Principal Scientist"/>
            <w:listItem w:displayText="Scientist" w:value="Scientist"/>
          </w:comboBox>
        </w:sdtPr>
        <w:sdtContent>
          <w:r w:rsidR="004243E4">
            <w:rPr>
              <w:color w:val="4F81BD" w:themeColor="accent1"/>
              <w:sz w:val="24"/>
              <w:szCs w:val="24"/>
            </w:rPr>
            <w:t>Principal Scientist</w:t>
          </w:r>
        </w:sdtContent>
      </w:sdt>
    </w:p>
    <w:p w:rsidR="00A122F9" w:rsidRDefault="00A122F9">
      <w:pPr>
        <w:pStyle w:val="normal0"/>
        <w:pBdr>
          <w:top w:val="nil"/>
          <w:left w:val="nil"/>
          <w:bottom w:val="nil"/>
          <w:right w:val="nil"/>
          <w:between w:val="nil"/>
        </w:pBdr>
        <w:ind w:left="1440"/>
        <w:rPr>
          <w:color w:val="000000"/>
        </w:rPr>
      </w:pPr>
    </w:p>
    <w:p w:rsidR="00A122F9" w:rsidRDefault="003276C2" w:rsidP="00490940">
      <w:pPr>
        <w:pStyle w:val="normal0"/>
        <w:numPr>
          <w:ilvl w:val="1"/>
          <w:numId w:val="7"/>
        </w:numPr>
        <w:pBdr>
          <w:top w:val="nil"/>
          <w:left w:val="nil"/>
          <w:bottom w:val="nil"/>
          <w:right w:val="nil"/>
          <w:between w:val="nil"/>
        </w:pBdr>
      </w:pPr>
      <w:r>
        <w:rPr>
          <w:b/>
          <w:color w:val="000000"/>
        </w:rPr>
        <w:t>Organization</w:t>
      </w:r>
      <w:r>
        <w:rPr>
          <w:color w:val="000000"/>
        </w:rPr>
        <w:t xml:space="preserve"> :</w:t>
      </w:r>
      <w:r w:rsidRPr="006C5A46">
        <w:rPr>
          <w:color w:val="000000"/>
          <w:sz w:val="24"/>
          <w:szCs w:val="24"/>
        </w:rPr>
        <w:t>Socio-economic and Marketing Research Division</w:t>
      </w:r>
    </w:p>
    <w:p w:rsidR="00A122F9" w:rsidRDefault="00A122F9">
      <w:pPr>
        <w:pStyle w:val="normal0"/>
        <w:pBdr>
          <w:top w:val="nil"/>
          <w:left w:val="nil"/>
          <w:bottom w:val="nil"/>
          <w:right w:val="nil"/>
          <w:between w:val="nil"/>
        </w:pBdr>
        <w:rPr>
          <w:color w:val="000000"/>
        </w:rPr>
      </w:pPr>
    </w:p>
    <w:p w:rsidR="00A122F9" w:rsidRDefault="003276C2" w:rsidP="00490940">
      <w:pPr>
        <w:pStyle w:val="normal0"/>
        <w:numPr>
          <w:ilvl w:val="1"/>
          <w:numId w:val="7"/>
        </w:numPr>
        <w:pBdr>
          <w:top w:val="nil"/>
          <w:left w:val="nil"/>
          <w:bottom w:val="nil"/>
          <w:right w:val="nil"/>
          <w:between w:val="nil"/>
        </w:pBdr>
      </w:pPr>
      <w:r>
        <w:rPr>
          <w:b/>
          <w:color w:val="000000"/>
        </w:rPr>
        <w:t>E-mail</w:t>
      </w:r>
      <w:r>
        <w:rPr>
          <w:color w:val="000000"/>
        </w:rPr>
        <w:t xml:space="preserve"> :</w:t>
      </w:r>
      <w:r>
        <w:rPr>
          <w:rFonts w:ascii="Calibri" w:eastAsia="Calibri" w:hAnsi="Calibri" w:cs="Calibri"/>
          <w:color w:val="000000"/>
          <w:highlight w:val="white"/>
        </w:rPr>
        <w:t> </w:t>
      </w:r>
      <w:hyperlink r:id="rId10">
        <w:r>
          <w:rPr>
            <w:rFonts w:ascii="Calibri" w:eastAsia="Calibri" w:hAnsi="Calibri" w:cs="Calibri"/>
            <w:color w:val="000000"/>
            <w:highlight w:val="white"/>
            <w:u w:val="single"/>
          </w:rPr>
          <w:t>lalith@nara.ac.lk</w:t>
        </w:r>
      </w:hyperlink>
    </w:p>
    <w:p w:rsidR="00A122F9" w:rsidRDefault="00A122F9">
      <w:pPr>
        <w:pStyle w:val="normal0"/>
        <w:pBdr>
          <w:top w:val="nil"/>
          <w:left w:val="nil"/>
          <w:bottom w:val="nil"/>
          <w:right w:val="nil"/>
          <w:between w:val="nil"/>
        </w:pBdr>
        <w:ind w:left="1440"/>
        <w:rPr>
          <w:color w:val="000000"/>
        </w:rPr>
      </w:pPr>
    </w:p>
    <w:p w:rsidR="00A122F9" w:rsidRDefault="003276C2" w:rsidP="00490940">
      <w:pPr>
        <w:pStyle w:val="normal0"/>
        <w:numPr>
          <w:ilvl w:val="0"/>
          <w:numId w:val="7"/>
        </w:numPr>
        <w:pBdr>
          <w:top w:val="nil"/>
          <w:left w:val="nil"/>
          <w:bottom w:val="nil"/>
          <w:right w:val="nil"/>
          <w:between w:val="nil"/>
        </w:pBdr>
      </w:pPr>
      <w:r>
        <w:rPr>
          <w:b/>
          <w:color w:val="000000"/>
        </w:rPr>
        <w:t>Spatial representation type</w:t>
      </w:r>
      <w:r w:rsidR="00534BB3">
        <w:rPr>
          <w:color w:val="000000"/>
        </w:rPr>
        <w:t xml:space="preserve"> : Not a</w:t>
      </w:r>
      <w:r>
        <w:rPr>
          <w:color w:val="000000"/>
        </w:rPr>
        <w:t>pplicable</w:t>
      </w:r>
    </w:p>
    <w:p w:rsidR="00A122F9" w:rsidRDefault="00A122F9">
      <w:pPr>
        <w:pStyle w:val="normal0"/>
        <w:pBdr>
          <w:top w:val="nil"/>
          <w:left w:val="nil"/>
          <w:bottom w:val="nil"/>
          <w:right w:val="nil"/>
          <w:between w:val="nil"/>
        </w:pBdr>
        <w:ind w:left="1080"/>
        <w:rPr>
          <w:color w:val="000000"/>
        </w:rPr>
      </w:pPr>
    </w:p>
    <w:p w:rsidR="00A122F9" w:rsidRDefault="003276C2" w:rsidP="00490940">
      <w:pPr>
        <w:pStyle w:val="normal0"/>
        <w:numPr>
          <w:ilvl w:val="0"/>
          <w:numId w:val="7"/>
        </w:numPr>
        <w:pBdr>
          <w:top w:val="nil"/>
          <w:left w:val="nil"/>
          <w:bottom w:val="nil"/>
          <w:right w:val="nil"/>
          <w:between w:val="nil"/>
        </w:pBdr>
      </w:pPr>
      <w:r>
        <w:rPr>
          <w:b/>
          <w:color w:val="000000"/>
        </w:rPr>
        <w:t>Spatial Resolution</w:t>
      </w:r>
      <w:r>
        <w:rPr>
          <w:color w:val="000000"/>
        </w:rPr>
        <w:t xml:space="preserve"> :Not applicable</w:t>
      </w:r>
    </w:p>
    <w:p w:rsidR="00A122F9" w:rsidRDefault="00A122F9">
      <w:pPr>
        <w:pStyle w:val="normal0"/>
        <w:pBdr>
          <w:top w:val="nil"/>
          <w:left w:val="nil"/>
          <w:bottom w:val="nil"/>
          <w:right w:val="nil"/>
          <w:between w:val="nil"/>
        </w:pBdr>
        <w:rPr>
          <w:color w:val="000000"/>
        </w:rPr>
      </w:pPr>
    </w:p>
    <w:p w:rsidR="00A122F9" w:rsidRPr="007C15E9" w:rsidRDefault="003276C2" w:rsidP="00490940">
      <w:pPr>
        <w:pStyle w:val="normal0"/>
        <w:numPr>
          <w:ilvl w:val="1"/>
          <w:numId w:val="7"/>
        </w:numPr>
        <w:pBdr>
          <w:top w:val="nil"/>
          <w:left w:val="nil"/>
          <w:bottom w:val="nil"/>
          <w:right w:val="nil"/>
          <w:between w:val="nil"/>
        </w:pBdr>
        <w:rPr>
          <w:sz w:val="24"/>
          <w:szCs w:val="24"/>
        </w:rPr>
      </w:pPr>
      <w:r>
        <w:rPr>
          <w:b/>
          <w:color w:val="000000"/>
        </w:rPr>
        <w:t>Topic Category</w:t>
      </w:r>
      <w:r w:rsidR="004E743F">
        <w:rPr>
          <w:color w:val="000000"/>
        </w:rPr>
        <w:t xml:space="preserve">: </w:t>
      </w:r>
      <w:sdt>
        <w:sdtPr>
          <w:rPr>
            <w:color w:val="4F81BD" w:themeColor="accent1"/>
            <w:sz w:val="24"/>
            <w:szCs w:val="24"/>
          </w:rPr>
          <w:alias w:val="Topic category "/>
          <w:tag w:val="Topic category "/>
          <w:id w:val="-135724266"/>
          <w:placeholder>
            <w:docPart w:val="92D4E02FF9A94A62ABC7C9499E38B778"/>
          </w:placeholder>
          <w:comboBox>
            <w:listItem w:value="Choose an item."/>
            <w:listItem w:displayText="Socio-economic and Marketing " w:value="Socio-economic and Marketing "/>
          </w:comboBox>
        </w:sdtPr>
        <w:sdtContent>
          <w:r w:rsidR="004E743F">
            <w:rPr>
              <w:color w:val="4F81BD" w:themeColor="accent1"/>
              <w:sz w:val="24"/>
              <w:szCs w:val="24"/>
            </w:rPr>
            <w:t xml:space="preserve">Socio-economic and Marketing </w:t>
          </w:r>
        </w:sdtContent>
      </w:sdt>
    </w:p>
    <w:p w:rsidR="00A122F9" w:rsidRDefault="00A122F9">
      <w:pPr>
        <w:pStyle w:val="normal0"/>
      </w:pPr>
    </w:p>
    <w:p w:rsidR="00A122F9" w:rsidRDefault="003276C2" w:rsidP="00490940">
      <w:pPr>
        <w:pStyle w:val="normal0"/>
        <w:numPr>
          <w:ilvl w:val="0"/>
          <w:numId w:val="7"/>
        </w:numPr>
        <w:pBdr>
          <w:top w:val="nil"/>
          <w:left w:val="nil"/>
          <w:bottom w:val="nil"/>
          <w:right w:val="nil"/>
          <w:between w:val="nil"/>
        </w:pBdr>
      </w:pPr>
      <w:r>
        <w:rPr>
          <w:b/>
          <w:color w:val="000000"/>
        </w:rPr>
        <w:t>Geographic Location</w:t>
      </w:r>
      <w:r>
        <w:rPr>
          <w:color w:val="000000"/>
        </w:rPr>
        <w:t xml:space="preserve"> : </w:t>
      </w:r>
      <w:r w:rsidR="008B3AA9">
        <w:rPr>
          <w:color w:val="000000"/>
          <w:sz w:val="24"/>
          <w:szCs w:val="24"/>
        </w:rPr>
        <w:t xml:space="preserve">Colombo and Polonnaruwa districts </w:t>
      </w:r>
    </w:p>
    <w:p w:rsidR="00A122F9" w:rsidRDefault="00A122F9">
      <w:pPr>
        <w:pStyle w:val="normal0"/>
        <w:pBdr>
          <w:top w:val="nil"/>
          <w:left w:val="nil"/>
          <w:bottom w:val="nil"/>
          <w:right w:val="nil"/>
          <w:between w:val="nil"/>
        </w:pBdr>
        <w:rPr>
          <w:color w:val="000000"/>
        </w:rPr>
      </w:pPr>
    </w:p>
    <w:p w:rsidR="00A122F9" w:rsidRDefault="003276C2" w:rsidP="00490940">
      <w:pPr>
        <w:pStyle w:val="normal0"/>
        <w:numPr>
          <w:ilvl w:val="0"/>
          <w:numId w:val="7"/>
        </w:numPr>
        <w:pBdr>
          <w:top w:val="nil"/>
          <w:left w:val="nil"/>
          <w:bottom w:val="nil"/>
          <w:right w:val="nil"/>
          <w:between w:val="nil"/>
        </w:pBdr>
      </w:pPr>
      <w:r>
        <w:rPr>
          <w:b/>
          <w:color w:val="000000"/>
        </w:rPr>
        <w:t>Geographic Limit</w:t>
      </w:r>
      <w:r>
        <w:rPr>
          <w:color w:val="000000"/>
        </w:rPr>
        <w:t xml:space="preserve"> : Not applicable</w:t>
      </w:r>
    </w:p>
    <w:p w:rsidR="00A122F9" w:rsidRDefault="00A122F9">
      <w:pPr>
        <w:pStyle w:val="normal0"/>
      </w:pPr>
    </w:p>
    <w:p w:rsidR="00A122F9" w:rsidRDefault="00A122F9">
      <w:pPr>
        <w:pStyle w:val="normal0"/>
        <w:pBdr>
          <w:top w:val="nil"/>
          <w:left w:val="nil"/>
          <w:bottom w:val="nil"/>
          <w:right w:val="nil"/>
          <w:between w:val="nil"/>
        </w:pBdr>
        <w:ind w:left="2880"/>
        <w:rPr>
          <w:color w:val="000000"/>
        </w:rPr>
      </w:pPr>
    </w:p>
    <w:p w:rsidR="00A122F9" w:rsidRDefault="003276C2" w:rsidP="00490940">
      <w:pPr>
        <w:pStyle w:val="normal0"/>
        <w:numPr>
          <w:ilvl w:val="0"/>
          <w:numId w:val="7"/>
        </w:numPr>
        <w:pBdr>
          <w:top w:val="nil"/>
          <w:left w:val="nil"/>
          <w:bottom w:val="nil"/>
          <w:right w:val="nil"/>
          <w:between w:val="nil"/>
        </w:pBdr>
        <w:rPr>
          <w:b/>
          <w:color w:val="000000"/>
        </w:rPr>
      </w:pPr>
      <w:r>
        <w:rPr>
          <w:b/>
          <w:color w:val="000000"/>
        </w:rPr>
        <w:t xml:space="preserve">Temporal Extent </w:t>
      </w:r>
    </w:p>
    <w:p w:rsidR="00A122F9" w:rsidRDefault="00A122F9">
      <w:pPr>
        <w:pStyle w:val="normal0"/>
        <w:pBdr>
          <w:top w:val="nil"/>
          <w:left w:val="nil"/>
          <w:bottom w:val="nil"/>
          <w:right w:val="nil"/>
          <w:between w:val="nil"/>
        </w:pBdr>
        <w:ind w:left="1080"/>
        <w:rPr>
          <w:color w:val="000000"/>
        </w:rPr>
      </w:pPr>
    </w:p>
    <w:p w:rsidR="00A122F9" w:rsidRDefault="003276C2">
      <w:pPr>
        <w:pStyle w:val="normal0"/>
        <w:numPr>
          <w:ilvl w:val="1"/>
          <w:numId w:val="4"/>
        </w:numPr>
        <w:pBdr>
          <w:top w:val="nil"/>
          <w:left w:val="nil"/>
          <w:bottom w:val="nil"/>
          <w:right w:val="nil"/>
          <w:between w:val="nil"/>
        </w:pBdr>
      </w:pPr>
      <w:r>
        <w:rPr>
          <w:color w:val="000000"/>
        </w:rPr>
        <w:t>Start Date: 1/1/20</w:t>
      </w:r>
      <w:r w:rsidR="008B3AA9">
        <w:rPr>
          <w:color w:val="000000"/>
        </w:rPr>
        <w:t>19</w:t>
      </w:r>
    </w:p>
    <w:p w:rsidR="00A122F9" w:rsidRDefault="00A122F9">
      <w:pPr>
        <w:pStyle w:val="normal0"/>
        <w:pBdr>
          <w:top w:val="nil"/>
          <w:left w:val="nil"/>
          <w:bottom w:val="nil"/>
          <w:right w:val="nil"/>
          <w:between w:val="nil"/>
        </w:pBdr>
        <w:ind w:left="1860"/>
        <w:rPr>
          <w:color w:val="000000"/>
        </w:rPr>
      </w:pPr>
    </w:p>
    <w:p w:rsidR="00A122F9" w:rsidRDefault="002C1847">
      <w:pPr>
        <w:pStyle w:val="normal0"/>
        <w:numPr>
          <w:ilvl w:val="1"/>
          <w:numId w:val="4"/>
        </w:numPr>
        <w:pBdr>
          <w:top w:val="nil"/>
          <w:left w:val="nil"/>
          <w:bottom w:val="nil"/>
          <w:right w:val="nil"/>
          <w:between w:val="nil"/>
        </w:pBdr>
      </w:pPr>
      <w:r>
        <w:rPr>
          <w:color w:val="000000"/>
        </w:rPr>
        <w:t>End Date : 31/12</w:t>
      </w:r>
      <w:r w:rsidR="003276C2">
        <w:rPr>
          <w:color w:val="000000"/>
        </w:rPr>
        <w:t>/20</w:t>
      </w:r>
      <w:r w:rsidR="008B3AA9">
        <w:rPr>
          <w:color w:val="000000"/>
        </w:rPr>
        <w:t>19</w:t>
      </w:r>
    </w:p>
    <w:p w:rsidR="00A122F9" w:rsidRDefault="003276C2">
      <w:pPr>
        <w:pStyle w:val="normal0"/>
        <w:tabs>
          <w:tab w:val="left" w:pos="1380"/>
        </w:tabs>
      </w:pPr>
      <w:r>
        <w:tab/>
      </w:r>
    </w:p>
    <w:p w:rsidR="00A122F9" w:rsidRDefault="00A122F9">
      <w:pPr>
        <w:pStyle w:val="normal0"/>
      </w:pPr>
    </w:p>
    <w:p w:rsidR="00A122F9" w:rsidRDefault="003276C2" w:rsidP="00490940">
      <w:pPr>
        <w:pStyle w:val="normal0"/>
        <w:numPr>
          <w:ilvl w:val="0"/>
          <w:numId w:val="7"/>
        </w:numPr>
        <w:pBdr>
          <w:top w:val="nil"/>
          <w:left w:val="nil"/>
          <w:bottom w:val="nil"/>
          <w:right w:val="nil"/>
          <w:between w:val="nil"/>
        </w:pBdr>
        <w:tabs>
          <w:tab w:val="left" w:pos="6312"/>
        </w:tabs>
      </w:pPr>
      <w:r>
        <w:rPr>
          <w:b/>
          <w:color w:val="000000"/>
        </w:rPr>
        <w:t>Keyword</w:t>
      </w:r>
      <w:r>
        <w:rPr>
          <w:color w:val="000000"/>
        </w:rPr>
        <w:t xml:space="preserve"> : </w:t>
      </w:r>
      <w:r w:rsidR="008B3AA9">
        <w:t>Consumer preference, Consumer survey, Tilapia fish consumption,</w:t>
      </w:r>
    </w:p>
    <w:p w:rsidR="00A122F9" w:rsidRDefault="00A122F9">
      <w:pPr>
        <w:pStyle w:val="normal0"/>
        <w:tabs>
          <w:tab w:val="left" w:pos="6312"/>
        </w:tabs>
      </w:pPr>
    </w:p>
    <w:p w:rsidR="00A122F9" w:rsidRDefault="003276C2" w:rsidP="00490940">
      <w:pPr>
        <w:pStyle w:val="normal0"/>
        <w:numPr>
          <w:ilvl w:val="0"/>
          <w:numId w:val="7"/>
        </w:numPr>
        <w:pBdr>
          <w:top w:val="nil"/>
          <w:left w:val="nil"/>
          <w:bottom w:val="nil"/>
          <w:right w:val="nil"/>
          <w:between w:val="nil"/>
        </w:pBdr>
        <w:tabs>
          <w:tab w:val="left" w:pos="6312"/>
        </w:tabs>
      </w:pPr>
      <w:r>
        <w:rPr>
          <w:b/>
          <w:color w:val="000000"/>
        </w:rPr>
        <w:t>Frequency of update</w:t>
      </w:r>
      <w:r>
        <w:rPr>
          <w:color w:val="000000"/>
        </w:rPr>
        <w:t>: Not applicable</w:t>
      </w:r>
    </w:p>
    <w:p w:rsidR="00A122F9" w:rsidRDefault="00A122F9">
      <w:pPr>
        <w:pStyle w:val="normal0"/>
        <w:pBdr>
          <w:top w:val="nil"/>
          <w:left w:val="nil"/>
          <w:bottom w:val="nil"/>
          <w:right w:val="nil"/>
          <w:between w:val="nil"/>
        </w:pBdr>
        <w:rPr>
          <w:color w:val="000000"/>
        </w:rPr>
      </w:pPr>
    </w:p>
    <w:p w:rsidR="00A122F9" w:rsidRDefault="00A122F9">
      <w:pPr>
        <w:pStyle w:val="normal0"/>
        <w:pBdr>
          <w:top w:val="nil"/>
          <w:left w:val="nil"/>
          <w:bottom w:val="nil"/>
          <w:right w:val="nil"/>
          <w:between w:val="nil"/>
        </w:pBdr>
        <w:tabs>
          <w:tab w:val="left" w:pos="6312"/>
        </w:tabs>
        <w:ind w:left="1080"/>
        <w:rPr>
          <w:color w:val="000000"/>
        </w:rPr>
      </w:pPr>
    </w:p>
    <w:p w:rsidR="00A122F9" w:rsidRDefault="003276C2" w:rsidP="00490940">
      <w:pPr>
        <w:pStyle w:val="normal0"/>
        <w:numPr>
          <w:ilvl w:val="0"/>
          <w:numId w:val="7"/>
        </w:numPr>
        <w:pBdr>
          <w:top w:val="nil"/>
          <w:left w:val="nil"/>
          <w:bottom w:val="nil"/>
          <w:right w:val="nil"/>
          <w:between w:val="nil"/>
        </w:pBdr>
        <w:tabs>
          <w:tab w:val="left" w:pos="6312"/>
        </w:tabs>
        <w:rPr>
          <w:b/>
          <w:color w:val="000000"/>
        </w:rPr>
      </w:pPr>
      <w:bookmarkStart w:id="0" w:name="_heading=h.gjdgxs" w:colFirst="0" w:colLast="0"/>
      <w:bookmarkEnd w:id="0"/>
      <w:r>
        <w:rPr>
          <w:b/>
          <w:color w:val="000000"/>
        </w:rPr>
        <w:t xml:space="preserve">Resource constraints </w:t>
      </w:r>
    </w:p>
    <w:p w:rsidR="00A122F9" w:rsidRDefault="00A122F9">
      <w:pPr>
        <w:pStyle w:val="normal0"/>
        <w:pBdr>
          <w:top w:val="nil"/>
          <w:left w:val="nil"/>
          <w:bottom w:val="nil"/>
          <w:right w:val="nil"/>
          <w:between w:val="nil"/>
        </w:pBdr>
        <w:rPr>
          <w:color w:val="000000"/>
        </w:rPr>
      </w:pPr>
    </w:p>
    <w:p w:rsidR="00A122F9" w:rsidRDefault="003276C2">
      <w:pPr>
        <w:pStyle w:val="normal0"/>
        <w:pBdr>
          <w:top w:val="nil"/>
          <w:left w:val="nil"/>
          <w:bottom w:val="nil"/>
          <w:right w:val="nil"/>
          <w:between w:val="nil"/>
        </w:pBdr>
        <w:tabs>
          <w:tab w:val="left" w:pos="6312"/>
        </w:tabs>
        <w:ind w:left="1080"/>
        <w:rPr>
          <w:color w:val="000000"/>
        </w:rPr>
      </w:pPr>
      <w:r>
        <w:rPr>
          <w:color w:val="000000"/>
        </w:rPr>
        <w:t>16.1 Access constraints :</w:t>
      </w:r>
      <w:r w:rsidR="00690274">
        <w:rPr>
          <w:color w:val="000000"/>
        </w:rPr>
        <w:t xml:space="preserve"> </w:t>
      </w:r>
      <w:r>
        <w:rPr>
          <w:color w:val="000000"/>
        </w:rPr>
        <w:t>Copyright</w:t>
      </w:r>
    </w:p>
    <w:p w:rsidR="00A122F9" w:rsidRDefault="00A122F9">
      <w:pPr>
        <w:pStyle w:val="normal0"/>
        <w:pBdr>
          <w:top w:val="nil"/>
          <w:left w:val="nil"/>
          <w:bottom w:val="nil"/>
          <w:right w:val="nil"/>
          <w:between w:val="nil"/>
        </w:pBdr>
        <w:tabs>
          <w:tab w:val="left" w:pos="6312"/>
        </w:tabs>
        <w:ind w:left="1080"/>
        <w:rPr>
          <w:color w:val="000000"/>
        </w:rPr>
      </w:pPr>
    </w:p>
    <w:p w:rsidR="00A122F9" w:rsidRDefault="003276C2">
      <w:pPr>
        <w:pStyle w:val="normal0"/>
        <w:pBdr>
          <w:top w:val="nil"/>
          <w:left w:val="nil"/>
          <w:bottom w:val="nil"/>
          <w:right w:val="nil"/>
          <w:between w:val="nil"/>
        </w:pBdr>
        <w:tabs>
          <w:tab w:val="left" w:pos="6312"/>
        </w:tabs>
        <w:ind w:left="1080"/>
        <w:rPr>
          <w:color w:val="000000"/>
        </w:rPr>
      </w:pPr>
      <w:r>
        <w:rPr>
          <w:color w:val="000000"/>
        </w:rPr>
        <w:t>16.2  User constraints : Copyright</w:t>
      </w:r>
    </w:p>
    <w:p w:rsidR="00A122F9" w:rsidRDefault="00A122F9">
      <w:pPr>
        <w:pStyle w:val="normal0"/>
        <w:pBdr>
          <w:top w:val="nil"/>
          <w:left w:val="nil"/>
          <w:bottom w:val="nil"/>
          <w:right w:val="nil"/>
          <w:between w:val="nil"/>
        </w:pBdr>
        <w:tabs>
          <w:tab w:val="left" w:pos="6312"/>
        </w:tabs>
        <w:ind w:left="1080"/>
        <w:rPr>
          <w:color w:val="000000"/>
        </w:rPr>
      </w:pPr>
    </w:p>
    <w:p w:rsidR="00A122F9" w:rsidRDefault="003276C2">
      <w:pPr>
        <w:pStyle w:val="normal0"/>
        <w:pBdr>
          <w:top w:val="nil"/>
          <w:left w:val="nil"/>
          <w:bottom w:val="nil"/>
          <w:right w:val="nil"/>
          <w:between w:val="nil"/>
        </w:pBdr>
        <w:tabs>
          <w:tab w:val="left" w:pos="6312"/>
        </w:tabs>
        <w:ind w:left="1080"/>
        <w:rPr>
          <w:color w:val="000000"/>
        </w:rPr>
      </w:pPr>
      <w:r>
        <w:rPr>
          <w:color w:val="000000"/>
        </w:rPr>
        <w:t>16.3  Other constraints : ………………………………………………………………………..</w:t>
      </w:r>
    </w:p>
    <w:p w:rsidR="00A122F9" w:rsidRDefault="00A122F9">
      <w:pPr>
        <w:pStyle w:val="normal0"/>
        <w:pBdr>
          <w:top w:val="nil"/>
          <w:left w:val="nil"/>
          <w:bottom w:val="nil"/>
          <w:right w:val="nil"/>
          <w:between w:val="nil"/>
        </w:pBdr>
        <w:tabs>
          <w:tab w:val="left" w:pos="6312"/>
        </w:tabs>
        <w:ind w:left="1080"/>
        <w:rPr>
          <w:color w:val="000000"/>
        </w:rPr>
      </w:pPr>
    </w:p>
    <w:p w:rsidR="00A122F9" w:rsidRDefault="003276C2" w:rsidP="00490940">
      <w:pPr>
        <w:pStyle w:val="normal0"/>
        <w:numPr>
          <w:ilvl w:val="0"/>
          <w:numId w:val="7"/>
        </w:numPr>
        <w:pBdr>
          <w:top w:val="nil"/>
          <w:left w:val="nil"/>
          <w:bottom w:val="nil"/>
          <w:right w:val="nil"/>
          <w:between w:val="nil"/>
        </w:pBdr>
        <w:tabs>
          <w:tab w:val="left" w:pos="6312"/>
        </w:tabs>
      </w:pPr>
      <w:r>
        <w:rPr>
          <w:b/>
          <w:color w:val="000000"/>
        </w:rPr>
        <w:t>Language</w:t>
      </w:r>
      <w:r>
        <w:rPr>
          <w:color w:val="000000"/>
        </w:rPr>
        <w:t xml:space="preserve"> : English</w:t>
      </w:r>
    </w:p>
    <w:p w:rsidR="00A122F9" w:rsidRDefault="00A122F9">
      <w:pPr>
        <w:pStyle w:val="normal0"/>
        <w:pBdr>
          <w:top w:val="nil"/>
          <w:left w:val="nil"/>
          <w:bottom w:val="nil"/>
          <w:right w:val="nil"/>
          <w:between w:val="nil"/>
        </w:pBdr>
        <w:tabs>
          <w:tab w:val="left" w:pos="6312"/>
        </w:tabs>
        <w:ind w:left="1080"/>
        <w:rPr>
          <w:color w:val="000000"/>
        </w:rPr>
      </w:pPr>
    </w:p>
    <w:p w:rsidR="006F318C" w:rsidRPr="006F318C" w:rsidRDefault="003276C2" w:rsidP="00490940">
      <w:pPr>
        <w:pStyle w:val="normal0"/>
        <w:numPr>
          <w:ilvl w:val="0"/>
          <w:numId w:val="7"/>
        </w:numPr>
        <w:pBdr>
          <w:top w:val="nil"/>
          <w:left w:val="nil"/>
          <w:bottom w:val="nil"/>
          <w:right w:val="nil"/>
          <w:between w:val="nil"/>
        </w:pBdr>
        <w:tabs>
          <w:tab w:val="left" w:pos="6312"/>
        </w:tabs>
        <w:rPr>
          <w:b/>
          <w:color w:val="000000"/>
        </w:rPr>
      </w:pPr>
      <w:r>
        <w:rPr>
          <w:b/>
          <w:color w:val="000000"/>
        </w:rPr>
        <w:t>Supplemental Informatio</w:t>
      </w:r>
      <w:r w:rsidR="006F318C">
        <w:rPr>
          <w:b/>
          <w:color w:val="000000"/>
        </w:rPr>
        <w:t>n</w:t>
      </w:r>
    </w:p>
    <w:p w:rsidR="006F318C" w:rsidRDefault="006F318C" w:rsidP="006F318C">
      <w:pPr>
        <w:pStyle w:val="normal0"/>
        <w:pBdr>
          <w:top w:val="nil"/>
          <w:left w:val="nil"/>
          <w:bottom w:val="nil"/>
          <w:right w:val="nil"/>
          <w:between w:val="nil"/>
        </w:pBdr>
        <w:tabs>
          <w:tab w:val="left" w:pos="6312"/>
        </w:tabs>
        <w:rPr>
          <w:b/>
          <w:color w:val="000000"/>
        </w:rPr>
      </w:pPr>
    </w:p>
    <w:p w:rsidR="006F318C" w:rsidRDefault="006F318C" w:rsidP="006F318C">
      <w:pPr>
        <w:pStyle w:val="normal0"/>
        <w:numPr>
          <w:ilvl w:val="1"/>
          <w:numId w:val="5"/>
        </w:numPr>
        <w:pBdr>
          <w:top w:val="nil"/>
          <w:left w:val="nil"/>
          <w:bottom w:val="nil"/>
          <w:right w:val="nil"/>
          <w:between w:val="nil"/>
        </w:pBdr>
        <w:tabs>
          <w:tab w:val="left" w:pos="5055"/>
        </w:tabs>
        <w:spacing w:line="360" w:lineRule="auto"/>
        <w:ind w:left="1584" w:hanging="418"/>
        <w:rPr>
          <w:color w:val="00B0F0"/>
        </w:rPr>
      </w:pPr>
      <w:r>
        <w:rPr>
          <w:color w:val="00B0F0"/>
        </w:rPr>
        <w:t>Thematic Area:</w:t>
      </w:r>
      <w:r w:rsidR="00BF6D34">
        <w:rPr>
          <w:color w:val="00B0F0"/>
        </w:rPr>
        <w:t xml:space="preserve"> </w:t>
      </w:r>
      <w:sdt>
        <w:sdtPr>
          <w:rPr>
            <w:color w:val="4F81BD" w:themeColor="accent1"/>
            <w:sz w:val="24"/>
            <w:szCs w:val="24"/>
          </w:rPr>
          <w:alias w:val="Thematic Area"/>
          <w:tag w:val="Principal Investigater"/>
          <w:id w:val="-135724260"/>
          <w:placeholder>
            <w:docPart w:val="729F5121A7B84B729EC48A35D6B078EE"/>
          </w:placeholder>
          <w:comboBox>
            <w:listItem w:value="Choose an item."/>
            <w:listItem w:displayText="Marketing aspect of fisheries " w:value="Marketing aspect of fisheries "/>
          </w:comboBox>
        </w:sdtPr>
        <w:sdtContent>
          <w:r w:rsidR="00BF6D34">
            <w:rPr>
              <w:color w:val="4F81BD" w:themeColor="accent1"/>
              <w:sz w:val="24"/>
              <w:szCs w:val="24"/>
            </w:rPr>
            <w:t xml:space="preserve">Marketing aspect of fisheries </w:t>
          </w:r>
        </w:sdtContent>
      </w:sdt>
    </w:p>
    <w:p w:rsidR="006F318C" w:rsidRDefault="006F318C" w:rsidP="006F318C">
      <w:pPr>
        <w:pStyle w:val="normal0"/>
        <w:numPr>
          <w:ilvl w:val="1"/>
          <w:numId w:val="5"/>
        </w:numPr>
        <w:pBdr>
          <w:top w:val="nil"/>
          <w:left w:val="nil"/>
          <w:bottom w:val="nil"/>
          <w:right w:val="nil"/>
          <w:between w:val="nil"/>
        </w:pBdr>
        <w:tabs>
          <w:tab w:val="left" w:pos="5055"/>
        </w:tabs>
        <w:spacing w:line="360" w:lineRule="auto"/>
        <w:ind w:left="1584" w:hanging="418"/>
        <w:rPr>
          <w:color w:val="00B0F0"/>
        </w:rPr>
      </w:pPr>
      <w:r>
        <w:rPr>
          <w:color w:val="00B0F0"/>
        </w:rPr>
        <w:t xml:space="preserve">Methodology: </w:t>
      </w:r>
      <w:sdt>
        <w:sdtPr>
          <w:rPr>
            <w:color w:val="4F81BD" w:themeColor="accent1"/>
            <w:sz w:val="24"/>
            <w:szCs w:val="24"/>
          </w:rPr>
          <w:alias w:val="Methodology "/>
          <w:tag w:val="Methodology "/>
          <w:id w:val="-135724258"/>
          <w:placeholder>
            <w:docPart w:val="A94DB30149234D7AB83463EC565C24D3"/>
          </w:placeholder>
          <w:comboBox>
            <w:listItem w:value="Choose an item."/>
            <w:listItem w:displayText="Value chain analysis" w:value="Value chain analysis"/>
            <w:listItem w:displayText="Questionnaire survey" w:value="Questionnaire survey"/>
          </w:comboBox>
        </w:sdtPr>
        <w:sdtContent>
          <w:r w:rsidR="00DD28F2">
            <w:rPr>
              <w:color w:val="4F81BD" w:themeColor="accent1"/>
              <w:sz w:val="24"/>
              <w:szCs w:val="24"/>
            </w:rPr>
            <w:t>Questionnaire survey</w:t>
          </w:r>
        </w:sdtContent>
      </w:sdt>
    </w:p>
    <w:p w:rsidR="006F318C" w:rsidRDefault="007731F1" w:rsidP="006F318C">
      <w:pPr>
        <w:pStyle w:val="normal0"/>
        <w:numPr>
          <w:ilvl w:val="1"/>
          <w:numId w:val="5"/>
        </w:numPr>
        <w:pBdr>
          <w:top w:val="nil"/>
          <w:left w:val="nil"/>
          <w:bottom w:val="nil"/>
          <w:right w:val="nil"/>
          <w:between w:val="nil"/>
        </w:pBdr>
        <w:tabs>
          <w:tab w:val="left" w:pos="5055"/>
        </w:tabs>
        <w:spacing w:line="360" w:lineRule="auto"/>
        <w:ind w:left="1584" w:hanging="418"/>
        <w:rPr>
          <w:color w:val="00B0F0"/>
        </w:rPr>
      </w:pPr>
      <w:r>
        <w:rPr>
          <w:color w:val="00B0F0"/>
        </w:rPr>
        <w:t xml:space="preserve">Status: : </w:t>
      </w:r>
      <w:sdt>
        <w:sdtPr>
          <w:rPr>
            <w:color w:val="4F81BD" w:themeColor="accent1"/>
            <w:sz w:val="24"/>
            <w:szCs w:val="24"/>
          </w:rPr>
          <w:alias w:val="Status"/>
          <w:tag w:val="Status "/>
          <w:id w:val="1152929330"/>
          <w:placeholder>
            <w:docPart w:val="F4D22C2AB9504ED688B313AF6DD90096"/>
          </w:placeholder>
          <w:comboBox>
            <w:listItem w:value="Choose an item."/>
            <w:listItem w:displayText="Raw" w:value="Raw"/>
            <w:listItem w:displayText="Analyzed " w:value="Analyzed "/>
          </w:comboBox>
        </w:sdtPr>
        <w:sdtContent>
          <w:r w:rsidR="00DA1F42">
            <w:rPr>
              <w:color w:val="4F81BD" w:themeColor="accent1"/>
              <w:sz w:val="24"/>
              <w:szCs w:val="24"/>
            </w:rPr>
            <w:t xml:space="preserve">Analyzed </w:t>
          </w:r>
        </w:sdtContent>
      </w:sdt>
    </w:p>
    <w:p w:rsidR="00DD28F2" w:rsidRPr="00DD28F2" w:rsidRDefault="006F318C" w:rsidP="00E559ED">
      <w:pPr>
        <w:pStyle w:val="normal0"/>
        <w:numPr>
          <w:ilvl w:val="1"/>
          <w:numId w:val="5"/>
        </w:numPr>
        <w:pBdr>
          <w:top w:val="nil"/>
          <w:left w:val="nil"/>
          <w:bottom w:val="nil"/>
          <w:right w:val="nil"/>
          <w:between w:val="nil"/>
        </w:pBdr>
        <w:tabs>
          <w:tab w:val="left" w:pos="5055"/>
        </w:tabs>
        <w:spacing w:line="360" w:lineRule="auto"/>
        <w:ind w:left="1166" w:hanging="418"/>
        <w:rPr>
          <w:color w:val="00B0F0"/>
        </w:rPr>
      </w:pPr>
      <w:r w:rsidRPr="00DD28F2">
        <w:rPr>
          <w:color w:val="00B0F0"/>
        </w:rPr>
        <w:t xml:space="preserve">Major Parameters: </w:t>
      </w:r>
      <w:sdt>
        <w:sdtPr>
          <w:rPr>
            <w:color w:val="4F81BD" w:themeColor="accent1"/>
            <w:sz w:val="24"/>
            <w:szCs w:val="24"/>
          </w:rPr>
          <w:alias w:val="Major parameters"/>
          <w:tag w:val="Major parameters"/>
          <w:id w:val="1152929333"/>
          <w:placeholder>
            <w:docPart w:val="21756F4027BA47B6AF14FC34799626B8"/>
          </w:placeholder>
          <w:comboBox>
            <w:listItem w:value="Choose an item."/>
            <w:listItem w:displayText="Demographic profile" w:value="Demographic profile"/>
            <w:listItem w:displayText="Investment and income profile " w:value="Investment and income profile "/>
            <w:listItem w:displayText="Total and species wise production quantity and unit price " w:value="Total and species wise production quantity and unit price "/>
            <w:listItem w:displayText="Product lines " w:value="Product lines "/>
            <w:listItem w:displayText="Total fishing income " w:value="Total fishing income "/>
            <w:listItem w:displayText="Individual income " w:value="Individual income "/>
            <w:listItem w:displayText="Quantity of loss and waste " w:value="Quantity of loss and waste "/>
            <w:listItem w:displayText="Unit cost " w:value="Unit cost "/>
            <w:listItem w:displayText="Unit sale price " w:value="Unit sale price "/>
            <w:listItem w:displayText="Value of other cost " w:value="Value of other cost "/>
            <w:listItem w:displayText="Processing and value addition " w:value="Processing and value addition "/>
          </w:comboBox>
        </w:sdtPr>
        <w:sdtContent>
          <w:r w:rsidR="00983BFB" w:rsidRPr="00DD28F2">
            <w:rPr>
              <w:color w:val="4F81BD" w:themeColor="accent1"/>
              <w:sz w:val="24"/>
              <w:szCs w:val="24"/>
            </w:rPr>
            <w:t>Demographic profile</w:t>
          </w:r>
        </w:sdtContent>
      </w:sdt>
      <w:r w:rsidR="00941CBC" w:rsidRPr="00DD28F2">
        <w:rPr>
          <w:color w:val="00B0F0"/>
        </w:rPr>
        <w:t xml:space="preserve"> </w:t>
      </w:r>
      <w:sdt>
        <w:sdtPr>
          <w:rPr>
            <w:color w:val="4F81BD" w:themeColor="accent1"/>
            <w:sz w:val="24"/>
            <w:szCs w:val="24"/>
          </w:rPr>
          <w:alias w:val="Major parameters"/>
          <w:tag w:val="Major parameters"/>
          <w:id w:val="25166471"/>
          <w:placeholder>
            <w:docPart w:val="5EF2E0C3ADD147B893E7C370E07892EC"/>
          </w:placeholder>
          <w:comboBox>
            <w:listItem w:value="Choose an item."/>
            <w:listItem w:displayText="Demographic profile" w:value="Demographic profile"/>
            <w:listItem w:displayText="Investment and income profile " w:value="Investment and income profile "/>
            <w:listItem w:displayText="Total and species wise production quantity and unit price " w:value="Total and species wise production quantity and unit price "/>
            <w:listItem w:displayText="Product lines " w:value="Product lines "/>
            <w:listItem w:displayText="Total fishing income " w:value="Total fishing income "/>
            <w:listItem w:displayText="Individual income " w:value="Individual income "/>
            <w:listItem w:displayText="Quantity of loss and waste " w:value="Quantity of loss and waste "/>
            <w:listItem w:displayText="Unit cost " w:value="Unit cost "/>
            <w:listItem w:displayText="Unit sale price " w:value="Unit sale price "/>
            <w:listItem w:displayText="Value of other cost " w:value="Value of other cost "/>
            <w:listItem w:displayText="Processing and value addition " w:value="Processing and value addition "/>
            <w:listItem w:displayText="Quantity of marine fish consumption " w:value="Quantity of marine fish consumption "/>
          </w:comboBox>
        </w:sdtPr>
        <w:sdtContent>
          <w:r w:rsidR="00A96FDF">
            <w:rPr>
              <w:color w:val="4F81BD" w:themeColor="accent1"/>
              <w:sz w:val="24"/>
              <w:szCs w:val="24"/>
            </w:rPr>
            <w:t xml:space="preserve">Quantity of marine fish consumption </w:t>
          </w:r>
        </w:sdtContent>
      </w:sdt>
    </w:p>
    <w:p w:rsidR="00E559ED" w:rsidRPr="00DD28F2" w:rsidRDefault="004C400E" w:rsidP="00DD28F2">
      <w:pPr>
        <w:pStyle w:val="normal0"/>
        <w:pBdr>
          <w:top w:val="nil"/>
          <w:left w:val="nil"/>
          <w:bottom w:val="nil"/>
          <w:right w:val="nil"/>
          <w:between w:val="nil"/>
        </w:pBdr>
        <w:tabs>
          <w:tab w:val="left" w:pos="5055"/>
        </w:tabs>
        <w:spacing w:line="360" w:lineRule="auto"/>
        <w:rPr>
          <w:color w:val="00B0F0"/>
        </w:rPr>
      </w:pPr>
      <w:sdt>
        <w:sdtPr>
          <w:rPr>
            <w:color w:val="4F81BD" w:themeColor="accent1"/>
            <w:sz w:val="24"/>
            <w:szCs w:val="24"/>
          </w:rPr>
          <w:alias w:val="Major parameters"/>
          <w:tag w:val="Major parameters"/>
          <w:id w:val="1152929348"/>
          <w:placeholder>
            <w:docPart w:val="238BC7F86E964027B301B51F6919666A"/>
          </w:placeholder>
          <w:comboBox>
            <w:listItem w:value="Choose an item."/>
            <w:listItem w:displayText="Demographic profile" w:value="Demographic profile"/>
            <w:listItem w:displayText="Investment and income profile " w:value="Investment and income profile "/>
            <w:listItem w:displayText="Total and species wise production quantity and unit price " w:value="Total and species wise production quantity and unit price "/>
            <w:listItem w:displayText="Product lines " w:value="Product lines "/>
            <w:listItem w:displayText="Total fishing income " w:value="Total fishing income "/>
            <w:listItem w:displayText="Individual income " w:value="Individual income "/>
            <w:listItem w:displayText="Quantity of loss and waste " w:value="Quantity of loss and waste "/>
            <w:listItem w:displayText="Unit cost " w:value="Unit cost "/>
            <w:listItem w:displayText="Unit sale price " w:value="Unit sale price "/>
            <w:listItem w:displayText="Value of other cost " w:value="Value of other cost "/>
            <w:listItem w:displayText="Processing and value addition " w:value="Processing and value addition "/>
            <w:listItem w:displayText="Quantity of inland fish consumption" w:value="Quantity of inland fish consumption"/>
          </w:comboBox>
        </w:sdtPr>
        <w:sdtContent>
          <w:r w:rsidR="00A96FDF">
            <w:rPr>
              <w:color w:val="4F81BD" w:themeColor="accent1"/>
              <w:sz w:val="24"/>
              <w:szCs w:val="24"/>
            </w:rPr>
            <w:t>Quantity of inland fish consumption</w:t>
          </w:r>
        </w:sdtContent>
      </w:sdt>
      <w:r w:rsidR="00E559ED" w:rsidRPr="00DD28F2">
        <w:rPr>
          <w:color w:val="4F81BD" w:themeColor="accent1"/>
          <w:sz w:val="24"/>
          <w:szCs w:val="24"/>
        </w:rPr>
        <w:t xml:space="preserve"> </w:t>
      </w:r>
      <w:sdt>
        <w:sdtPr>
          <w:rPr>
            <w:color w:val="4F81BD" w:themeColor="accent1"/>
            <w:sz w:val="24"/>
            <w:szCs w:val="24"/>
          </w:rPr>
          <w:alias w:val="Major parameters"/>
          <w:tag w:val="Major parameters"/>
          <w:id w:val="1152929349"/>
          <w:placeholder>
            <w:docPart w:val="8C671DB9EA11477296EFA4015CA7DFFB"/>
          </w:placeholder>
          <w:comboBox>
            <w:listItem w:value="Choose an item."/>
            <w:listItem w:displayText="Demographic profile" w:value="Demographic profile"/>
            <w:listItem w:displayText="Investment and income profile " w:value="Investment and income profile "/>
            <w:listItem w:displayText="Total and species wise production quantity and unit price " w:value="Total and species wise production quantity and unit price "/>
            <w:listItem w:displayText="Product lines " w:value="Product lines "/>
            <w:listItem w:displayText="Total fishing income " w:value="Total fishing income "/>
            <w:listItem w:displayText="Individual income " w:value="Individual income "/>
            <w:listItem w:displayText="Quantity of loss and waste " w:value="Quantity of loss and waste "/>
            <w:listItem w:displayText="Unit cost " w:value="Unit cost "/>
            <w:listItem w:displayText="Unit sale price " w:value="Unit sale price "/>
            <w:listItem w:displayText="Value of other cost " w:value="Value of other cost "/>
            <w:listItem w:displayText="Processing and value addition " w:value="Processing and value addition "/>
            <w:listItem w:displayText="Cost for marine fish " w:value="Cost for marine fish "/>
          </w:comboBox>
        </w:sdtPr>
        <w:sdtContent>
          <w:r w:rsidR="00A96FDF">
            <w:rPr>
              <w:color w:val="4F81BD" w:themeColor="accent1"/>
              <w:sz w:val="24"/>
              <w:szCs w:val="24"/>
            </w:rPr>
            <w:t xml:space="preserve">Cost for marine fish </w:t>
          </w:r>
        </w:sdtContent>
      </w:sdt>
      <w:r w:rsidR="00E559ED" w:rsidRPr="00DD28F2">
        <w:rPr>
          <w:color w:val="4F81BD" w:themeColor="accent1"/>
          <w:sz w:val="24"/>
          <w:szCs w:val="24"/>
        </w:rPr>
        <w:t xml:space="preserve"> </w:t>
      </w:r>
      <w:sdt>
        <w:sdtPr>
          <w:rPr>
            <w:color w:val="4F81BD" w:themeColor="accent1"/>
            <w:sz w:val="24"/>
            <w:szCs w:val="24"/>
          </w:rPr>
          <w:alias w:val="Major parameters"/>
          <w:tag w:val="Major parameters"/>
          <w:id w:val="1152929350"/>
          <w:placeholder>
            <w:docPart w:val="448494801CB74600A9C8E47FEC455898"/>
          </w:placeholder>
          <w:comboBox>
            <w:listItem w:value="Choose an item."/>
            <w:listItem w:displayText="Demographic profile" w:value="Demographic profile"/>
            <w:listItem w:displayText="Investment and income profile " w:value="Investment and income profile "/>
            <w:listItem w:displayText="Total and species wise production quantity and unit price " w:value="Total and species wise production quantity and unit price "/>
            <w:listItem w:displayText="Product lines " w:value="Product lines "/>
            <w:listItem w:displayText="Total fishing income " w:value="Total fishing income "/>
            <w:listItem w:displayText="Individual income " w:value="Individual income "/>
            <w:listItem w:displayText="Quantity of loss and waste " w:value="Quantity of loss and waste "/>
            <w:listItem w:displayText="Unit cost " w:value="Unit cost "/>
            <w:listItem w:displayText="Unit sale price " w:value="Unit sale price "/>
            <w:listItem w:displayText="Value of other cost " w:value="Value of other cost "/>
            <w:listItem w:displayText="Processing and value addition " w:value="Processing and value addition "/>
            <w:listItem w:displayText="Cost for inland fish " w:value="Cost for inland fish "/>
          </w:comboBox>
        </w:sdtPr>
        <w:sdtContent>
          <w:r w:rsidR="00A96FDF">
            <w:rPr>
              <w:color w:val="4F81BD" w:themeColor="accent1"/>
              <w:sz w:val="24"/>
              <w:szCs w:val="24"/>
            </w:rPr>
            <w:t xml:space="preserve">Cost for inland fish </w:t>
          </w:r>
        </w:sdtContent>
      </w:sdt>
      <w:r w:rsidR="00E559ED" w:rsidRPr="00DD28F2">
        <w:rPr>
          <w:color w:val="4F81BD" w:themeColor="accent1"/>
          <w:sz w:val="24"/>
          <w:szCs w:val="24"/>
        </w:rPr>
        <w:t xml:space="preserve"> </w:t>
      </w:r>
      <w:sdt>
        <w:sdtPr>
          <w:rPr>
            <w:color w:val="4F81BD" w:themeColor="accent1"/>
            <w:sz w:val="24"/>
            <w:szCs w:val="24"/>
          </w:rPr>
          <w:alias w:val="Major parameters"/>
          <w:tag w:val="Major parameters"/>
          <w:id w:val="1152929351"/>
          <w:placeholder>
            <w:docPart w:val="2FEC7F5E733D48F988FDA954AF585F73"/>
          </w:placeholder>
          <w:comboBox>
            <w:listItem w:value="Choose an item."/>
            <w:listItem w:displayText="Demographic profile" w:value="Demographic profile"/>
            <w:listItem w:displayText="Investment and income profile " w:value="Investment and income profile "/>
            <w:listItem w:displayText="Total and species wise production quantity and unit price " w:value="Total and species wise production quantity and unit price "/>
            <w:listItem w:displayText="Product lines " w:value="Product lines "/>
            <w:listItem w:displayText="Total fishing income " w:value="Total fishing income "/>
            <w:listItem w:displayText="Individual income " w:value="Individual income "/>
            <w:listItem w:displayText="Quantity of loss and waste " w:value="Quantity of loss and waste "/>
            <w:listItem w:displayText="Unit cost " w:value="Unit cost "/>
            <w:listItem w:displayText="Unit sale price " w:value="Unit sale price "/>
            <w:listItem w:displayText="Value of other cost " w:value="Value of other cost "/>
            <w:listItem w:displayText="Processing and value addition " w:value="Processing and value addition "/>
            <w:listItem w:displayText="Major reasons for inland and marine fish consumption" w:value="Major reasons for inland and marine fish consumption"/>
          </w:comboBox>
        </w:sdtPr>
        <w:sdtContent>
          <w:r w:rsidR="008F7C41">
            <w:rPr>
              <w:color w:val="4F81BD" w:themeColor="accent1"/>
              <w:sz w:val="24"/>
              <w:szCs w:val="24"/>
            </w:rPr>
            <w:t>Major reasons for inland and marine fish consumption</w:t>
          </w:r>
        </w:sdtContent>
      </w:sdt>
      <w:r w:rsidR="00E559ED" w:rsidRPr="00DD28F2">
        <w:rPr>
          <w:color w:val="4F81BD" w:themeColor="accent1"/>
          <w:sz w:val="24"/>
          <w:szCs w:val="24"/>
        </w:rPr>
        <w:t xml:space="preserve"> </w:t>
      </w:r>
      <w:sdt>
        <w:sdtPr>
          <w:rPr>
            <w:color w:val="4F81BD" w:themeColor="accent1"/>
            <w:sz w:val="24"/>
            <w:szCs w:val="24"/>
          </w:rPr>
          <w:alias w:val="Major parameters"/>
          <w:tag w:val="Major parameters"/>
          <w:id w:val="1152929352"/>
          <w:placeholder>
            <w:docPart w:val="071BAC02EF6D42BDBB0291E5AF9D964C"/>
          </w:placeholder>
          <w:comboBox>
            <w:listItem w:value="Choose an item."/>
            <w:listItem w:displayText="Demographic profile" w:value="Demographic profile"/>
            <w:listItem w:displayText="Investment and income profile " w:value="Investment and income profile "/>
            <w:listItem w:displayText="Total and species wise production quantity and unit price " w:value="Total and species wise production quantity and unit price "/>
            <w:listItem w:displayText="Product lines " w:value="Product lines "/>
            <w:listItem w:displayText="Total fishing income " w:value="Total fishing income "/>
            <w:listItem w:displayText="Individual income " w:value="Individual income "/>
            <w:listItem w:displayText="Quantity of loss and waste " w:value="Quantity of loss and waste "/>
            <w:listItem w:displayText="Unit cost " w:value="Unit cost "/>
            <w:listItem w:displayText="Unit sale price " w:value="Unit sale price "/>
            <w:listItem w:displayText="Value of other cost " w:value="Value of other cost "/>
            <w:listItem w:displayText="Processing and value addition " w:value="Processing and value addition "/>
            <w:listItem w:displayText="Household income " w:value="Household income "/>
          </w:comboBox>
        </w:sdtPr>
        <w:sdtContent>
          <w:r w:rsidR="008F7C41">
            <w:rPr>
              <w:color w:val="4F81BD" w:themeColor="accent1"/>
              <w:sz w:val="24"/>
              <w:szCs w:val="24"/>
            </w:rPr>
            <w:t xml:space="preserve">Household income </w:t>
          </w:r>
        </w:sdtContent>
      </w:sdt>
      <w:r w:rsidR="00E559ED" w:rsidRPr="00DD28F2">
        <w:rPr>
          <w:color w:val="4F81BD" w:themeColor="accent1"/>
          <w:sz w:val="24"/>
          <w:szCs w:val="24"/>
        </w:rPr>
        <w:t xml:space="preserve"> </w:t>
      </w:r>
      <w:r w:rsidR="009D433F" w:rsidRPr="00DD28F2">
        <w:rPr>
          <w:color w:val="4F81BD" w:themeColor="accent1"/>
          <w:sz w:val="24"/>
          <w:szCs w:val="24"/>
        </w:rPr>
        <w:t xml:space="preserve"> </w:t>
      </w:r>
      <w:sdt>
        <w:sdtPr>
          <w:rPr>
            <w:color w:val="4F81BD" w:themeColor="accent1"/>
            <w:sz w:val="24"/>
            <w:szCs w:val="24"/>
          </w:rPr>
          <w:alias w:val="Major parameters"/>
          <w:tag w:val="Major parameters"/>
          <w:id w:val="1152929354"/>
          <w:placeholder>
            <w:docPart w:val="1F487E0F872D478CA878D0DDDFCD154A"/>
          </w:placeholder>
          <w:comboBox>
            <w:listItem w:value="Choose an item."/>
            <w:listItem w:displayText="Demographic profile" w:value="Demographic profile"/>
            <w:listItem w:displayText="Investment and income profile " w:value="Investment and income profile "/>
            <w:listItem w:displayText="Total and species wise production quantity and unit price " w:value="Total and species wise production quantity and unit price "/>
            <w:listItem w:displayText="Product lines " w:value="Product lines "/>
            <w:listItem w:displayText="Total fishing income " w:value="Total fishing income "/>
            <w:listItem w:displayText="Individual income " w:value="Individual income "/>
            <w:listItem w:displayText="Quantity of loss and waste " w:value="Quantity of loss and waste "/>
            <w:listItem w:displayText="Unit cost " w:value="Unit cost "/>
            <w:listItem w:displayText="Unit sale price " w:value="Unit sale price "/>
            <w:listItem w:displayText="Value of other cost " w:value="Value of other cost "/>
            <w:listItem w:displayText="Processing and value addition " w:value="Processing and value addition "/>
            <w:listItem w:displayText="Monthly consumption of other meat items " w:value="Monthly consumption of other meat items "/>
          </w:comboBox>
        </w:sdtPr>
        <w:sdtContent>
          <w:r w:rsidR="008F7C41">
            <w:rPr>
              <w:color w:val="4F81BD" w:themeColor="accent1"/>
              <w:sz w:val="24"/>
              <w:szCs w:val="24"/>
            </w:rPr>
            <w:t xml:space="preserve">Monthly consumption of other meat items </w:t>
          </w:r>
        </w:sdtContent>
      </w:sdt>
      <w:r w:rsidR="009D433F" w:rsidRPr="00DD28F2">
        <w:rPr>
          <w:color w:val="4F81BD" w:themeColor="accent1"/>
          <w:sz w:val="24"/>
          <w:szCs w:val="24"/>
        </w:rPr>
        <w:t xml:space="preserve"> </w:t>
      </w:r>
      <w:sdt>
        <w:sdtPr>
          <w:rPr>
            <w:color w:val="4F81BD" w:themeColor="accent1"/>
            <w:sz w:val="24"/>
            <w:szCs w:val="24"/>
          </w:rPr>
          <w:alias w:val="Major parameters"/>
          <w:tag w:val="Major parameters"/>
          <w:id w:val="1152929357"/>
          <w:placeholder>
            <w:docPart w:val="A963BFF716C64DBA956BE1DA683B25D5"/>
          </w:placeholder>
          <w:comboBox>
            <w:listItem w:value="Choose an item."/>
            <w:listItem w:displayText="Demographic profile" w:value="Demographic profile"/>
            <w:listItem w:displayText="Investment and income profile " w:value="Investment and income profile "/>
            <w:listItem w:displayText="Total and species wise production quantity and unit price " w:value="Total and species wise production quantity and unit price "/>
            <w:listItem w:displayText="Product lines " w:value="Product lines "/>
            <w:listItem w:displayText="Total fishing income " w:value="Total fishing income "/>
            <w:listItem w:displayText="Individual income " w:value="Individual income "/>
            <w:listItem w:displayText="Quantity of loss and waste " w:value="Quantity of loss and waste "/>
            <w:listItem w:displayText="Unit cost " w:value="Unit cost "/>
            <w:listItem w:displayText="Unit sale price " w:value="Unit sale price "/>
            <w:listItem w:displayText="Value of other cost " w:value="Value of other cost "/>
            <w:listItem w:displayText="Processing and value addition " w:value="Processing and value addition "/>
            <w:listItem w:displayText="Fish Consumption pattern " w:value="Fish Consumption pattern "/>
            <w:listItem w:displayText="Fish preparation method" w:value="Fish preparation method"/>
          </w:comboBox>
        </w:sdtPr>
        <w:sdtContent>
          <w:r w:rsidR="008F7C41">
            <w:rPr>
              <w:color w:val="4F81BD" w:themeColor="accent1"/>
              <w:sz w:val="24"/>
              <w:szCs w:val="24"/>
            </w:rPr>
            <w:t>Fish preparation method</w:t>
          </w:r>
        </w:sdtContent>
      </w:sdt>
    </w:p>
    <w:p w:rsidR="00AB6BCF" w:rsidRDefault="00640E99" w:rsidP="006F318C">
      <w:pPr>
        <w:pStyle w:val="normal0"/>
        <w:numPr>
          <w:ilvl w:val="1"/>
          <w:numId w:val="5"/>
        </w:numPr>
        <w:pBdr>
          <w:top w:val="nil"/>
          <w:left w:val="nil"/>
          <w:bottom w:val="nil"/>
          <w:right w:val="nil"/>
          <w:between w:val="nil"/>
        </w:pBdr>
        <w:tabs>
          <w:tab w:val="left" w:pos="5055"/>
        </w:tabs>
        <w:spacing w:line="360" w:lineRule="auto"/>
        <w:ind w:left="1584" w:hanging="418"/>
        <w:rPr>
          <w:color w:val="00B0F0"/>
        </w:rPr>
      </w:pPr>
      <w:r>
        <w:rPr>
          <w:color w:val="00B0F0"/>
        </w:rPr>
        <w:t>Sample size: 304</w:t>
      </w:r>
      <w:r w:rsidR="001940F8">
        <w:rPr>
          <w:color w:val="00B0F0"/>
        </w:rPr>
        <w:t xml:space="preserve"> individuals </w:t>
      </w:r>
    </w:p>
    <w:p w:rsidR="00AB6BCF" w:rsidRDefault="00464BE0" w:rsidP="006F318C">
      <w:pPr>
        <w:pStyle w:val="normal0"/>
        <w:numPr>
          <w:ilvl w:val="1"/>
          <w:numId w:val="5"/>
        </w:numPr>
        <w:pBdr>
          <w:top w:val="nil"/>
          <w:left w:val="nil"/>
          <w:bottom w:val="nil"/>
          <w:right w:val="nil"/>
          <w:between w:val="nil"/>
        </w:pBdr>
        <w:tabs>
          <w:tab w:val="left" w:pos="5055"/>
        </w:tabs>
        <w:spacing w:line="360" w:lineRule="auto"/>
        <w:ind w:left="1584" w:hanging="418"/>
        <w:rPr>
          <w:color w:val="00B0F0"/>
        </w:rPr>
      </w:pPr>
      <w:r>
        <w:rPr>
          <w:color w:val="00B0F0"/>
        </w:rPr>
        <w:t>Sam</w:t>
      </w:r>
      <w:r w:rsidR="00534BB3">
        <w:rPr>
          <w:color w:val="00B0F0"/>
        </w:rPr>
        <w:t>pling frequency: Not applicable</w:t>
      </w:r>
    </w:p>
    <w:p w:rsidR="00A122F9" w:rsidRPr="004C1266" w:rsidRDefault="007859FA" w:rsidP="004C1266">
      <w:pPr>
        <w:pStyle w:val="normal0"/>
        <w:numPr>
          <w:ilvl w:val="1"/>
          <w:numId w:val="5"/>
        </w:numPr>
        <w:pBdr>
          <w:top w:val="nil"/>
          <w:left w:val="nil"/>
          <w:bottom w:val="nil"/>
          <w:right w:val="nil"/>
          <w:between w:val="nil"/>
        </w:pBdr>
        <w:tabs>
          <w:tab w:val="left" w:pos="5055"/>
        </w:tabs>
        <w:spacing w:line="360" w:lineRule="auto"/>
        <w:ind w:left="1584" w:hanging="418"/>
        <w:rPr>
          <w:color w:val="00B0F0"/>
        </w:rPr>
      </w:pPr>
      <w:r>
        <w:rPr>
          <w:color w:val="00B0F0"/>
        </w:rPr>
        <w:t xml:space="preserve">Sampling method: </w:t>
      </w:r>
      <w:sdt>
        <w:sdtPr>
          <w:rPr>
            <w:color w:val="4F81BD" w:themeColor="accent1"/>
            <w:sz w:val="24"/>
            <w:szCs w:val="24"/>
          </w:rPr>
          <w:alias w:val="Sampling method"/>
          <w:tag w:val="Sampling method "/>
          <w:id w:val="1152929358"/>
          <w:placeholder>
            <w:docPart w:val="EF70F02C5DC54055ADB966EA4FBF020B"/>
          </w:placeholder>
          <w:comboBox>
            <w:listItem w:value="Choose an item."/>
            <w:listItem w:displayText="Simple Random Sampling " w:value="Simple Random Sampling "/>
            <w:listItem w:displayText="Systematic Sampling " w:value="Systematic Sampling "/>
            <w:listItem w:displayText="Stratified Sampling " w:value="Stratified Sampling "/>
            <w:listItem w:displayText="Cluster Sampling " w:value="Cluster Sampling "/>
            <w:listItem w:displayText="Convenience Sampling " w:value="Convenience Sampling "/>
            <w:listItem w:displayText="Purposive Sampling " w:value="Purposive Sampling "/>
            <w:listItem w:displayText="Snowboling Sampling " w:value="Snowboling Sampling "/>
          </w:comboBox>
        </w:sdtPr>
        <w:sdtContent>
          <w:r w:rsidR="00640E99">
            <w:rPr>
              <w:color w:val="4F81BD" w:themeColor="accent1"/>
              <w:sz w:val="24"/>
              <w:szCs w:val="24"/>
            </w:rPr>
            <w:t xml:space="preserve">Simple Random Sampling </w:t>
          </w:r>
        </w:sdtContent>
      </w:sdt>
    </w:p>
    <w:p w:rsidR="00A122F9" w:rsidRDefault="003276C2" w:rsidP="00490940">
      <w:pPr>
        <w:pStyle w:val="normal0"/>
        <w:numPr>
          <w:ilvl w:val="0"/>
          <w:numId w:val="7"/>
        </w:numPr>
        <w:pBdr>
          <w:top w:val="nil"/>
          <w:left w:val="nil"/>
          <w:bottom w:val="nil"/>
          <w:right w:val="nil"/>
          <w:between w:val="nil"/>
        </w:pBdr>
        <w:tabs>
          <w:tab w:val="left" w:pos="5055"/>
        </w:tabs>
        <w:spacing w:line="360" w:lineRule="auto"/>
        <w:rPr>
          <w:b/>
          <w:color w:val="00B0F0"/>
        </w:rPr>
        <w:sectPr w:rsidR="00A122F9">
          <w:headerReference w:type="even" r:id="rId11"/>
          <w:headerReference w:type="default" r:id="rId12"/>
          <w:footerReference w:type="even" r:id="rId13"/>
          <w:footerReference w:type="default" r:id="rId14"/>
          <w:headerReference w:type="first" r:id="rId15"/>
          <w:footerReference w:type="first" r:id="rId16"/>
          <w:pgSz w:w="11910" w:h="16840"/>
          <w:pgMar w:top="990" w:right="1110" w:bottom="965" w:left="1037" w:header="706" w:footer="778" w:gutter="0"/>
          <w:pgNumType w:start="1"/>
          <w:cols w:space="720"/>
          <w:titlePg/>
        </w:sectPr>
      </w:pPr>
      <w:r>
        <w:rPr>
          <w:b/>
          <w:color w:val="000000"/>
        </w:rPr>
        <w:t>Published material available sites</w:t>
      </w:r>
      <w:r>
        <w:rPr>
          <w:b/>
          <w:color w:val="00B0F0"/>
        </w:rPr>
        <w:t>:</w:t>
      </w:r>
      <w:r>
        <w:rPr>
          <w:b/>
          <w:color w:val="000000"/>
        </w:rPr>
        <w:t xml:space="preserve"> ………</w:t>
      </w:r>
      <w:r w:rsidR="00374CF9">
        <w:rPr>
          <w:b/>
          <w:color w:val="000000"/>
        </w:rPr>
        <w:t>..</w:t>
      </w:r>
    </w:p>
    <w:p w:rsidR="00A122F9" w:rsidRDefault="00374CF9">
      <w:pPr>
        <w:pStyle w:val="normal0"/>
        <w:tabs>
          <w:tab w:val="left" w:pos="4125"/>
        </w:tabs>
      </w:pPr>
      <w:r w:rsidRPr="00374CF9">
        <w:lastRenderedPageBreak/>
        <w:drawing>
          <wp:inline distT="0" distB="0" distL="0" distR="0">
            <wp:extent cx="3276600" cy="3075991"/>
            <wp:effectExtent l="57150" t="19050" r="114300" b="67259"/>
            <wp:docPr id="5" name="Picture 1" descr="F:\NARA-SED\Field Trip photo collection\nilanga\IMG20190227104647.jpg"/>
            <wp:cNvGraphicFramePr/>
            <a:graphic xmlns:a="http://schemas.openxmlformats.org/drawingml/2006/main">
              <a:graphicData uri="http://schemas.openxmlformats.org/drawingml/2006/picture">
                <pic:pic xmlns:pic="http://schemas.openxmlformats.org/drawingml/2006/picture">
                  <pic:nvPicPr>
                    <pic:cNvPr id="1027" name="Picture 3" descr="F:\NARA-SED\Field Trip photo collection\nilanga\IMG20190227104647.jpg"/>
                    <pic:cNvPicPr>
                      <a:picLocks noChangeAspect="1" noChangeArrowheads="1"/>
                    </pic:cNvPicPr>
                  </pic:nvPicPr>
                  <pic:blipFill>
                    <a:blip r:embed="rId17" cstate="print"/>
                    <a:srcRect/>
                    <a:stretch>
                      <a:fillRect/>
                    </a:stretch>
                  </pic:blipFill>
                  <pic:spPr bwMode="auto">
                    <a:xfrm>
                      <a:off x="0" y="0"/>
                      <a:ext cx="3276600" cy="3075991"/>
                    </a:xfrm>
                    <a:prstGeom prst="rect">
                      <a:avLst/>
                    </a:prstGeom>
                    <a:ln w="3175"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r w:rsidRPr="00374CF9">
        <w:rPr>
          <w:noProof/>
          <w:lang w:val="en-GB" w:eastAsia="en-GB" w:bidi="ta-IN"/>
        </w:rPr>
        <w:t xml:space="preserve"> </w:t>
      </w:r>
      <w:r w:rsidRPr="00374CF9">
        <w:drawing>
          <wp:inline distT="0" distB="0" distL="0" distR="0">
            <wp:extent cx="3124201" cy="3057728"/>
            <wp:effectExtent l="57150" t="19050" r="114299" b="85522"/>
            <wp:docPr id="6" name="Picture 2" descr="F:\NARA-SED\Field Trip photo collection\nilanga\IMG20190226163441.jpg"/>
            <wp:cNvGraphicFramePr/>
            <a:graphic xmlns:a="http://schemas.openxmlformats.org/drawingml/2006/main">
              <a:graphicData uri="http://schemas.openxmlformats.org/drawingml/2006/picture">
                <pic:pic xmlns:pic="http://schemas.openxmlformats.org/drawingml/2006/picture">
                  <pic:nvPicPr>
                    <pic:cNvPr id="1026" name="Picture 2" descr="F:\NARA-SED\Field Trip photo collection\nilanga\IMG20190226163441.jpg"/>
                    <pic:cNvPicPr>
                      <a:picLocks noGrp="1" noChangeAspect="1" noChangeArrowheads="1"/>
                    </pic:cNvPicPr>
                  </pic:nvPicPr>
                  <pic:blipFill>
                    <a:blip r:embed="rId18" cstate="print"/>
                    <a:srcRect/>
                    <a:stretch>
                      <a:fillRect/>
                    </a:stretch>
                  </pic:blipFill>
                  <pic:spPr bwMode="auto">
                    <a:xfrm>
                      <a:off x="0" y="0"/>
                      <a:ext cx="3124201" cy="3057728"/>
                    </a:xfrm>
                    <a:prstGeom prst="rect">
                      <a:avLst/>
                    </a:prstGeom>
                    <a:ln w="3175"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sectPr w:rsidR="00A122F9" w:rsidSect="00A122F9">
      <w:headerReference w:type="default" r:id="rId19"/>
      <w:footerReference w:type="default" r:id="rId20"/>
      <w:pgSz w:w="11910" w:h="16840"/>
      <w:pgMar w:top="1400" w:right="100" w:bottom="280" w:left="1040" w:header="0" w:footer="566"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0D14" w:rsidRDefault="00700D14" w:rsidP="00A122F9">
      <w:r>
        <w:separator/>
      </w:r>
    </w:p>
  </w:endnote>
  <w:endnote w:type="continuationSeparator" w:id="1">
    <w:p w:rsidR="00700D14" w:rsidRDefault="00700D14" w:rsidP="00A122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auto"/>
    <w:pitch w:val="variable"/>
    <w:sig w:usb0="A00000AF" w:usb1="50002048" w:usb2="00000000" w:usb3="00000000" w:csb0="00000111" w:csb1="00000000"/>
  </w:font>
  <w:font w:name="Carlito">
    <w:altName w:val="Times New Roman"/>
    <w:charset w:val="00"/>
    <w:family w:val="auto"/>
    <w:pitch w:val="default"/>
    <w:sig w:usb0="00000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 w:name="Latha">
    <w:altName w:val="Leelawadee UI Semilight"/>
    <w:panose1 w:val="02000400000000000000"/>
    <w:charset w:val="01"/>
    <w:family w:val="roman"/>
    <w:notTrueType/>
    <w:pitch w:val="variable"/>
    <w:sig w:usb0="0004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2F9" w:rsidRDefault="00A122F9">
    <w:pPr>
      <w:pStyle w:val="normal0"/>
      <w:pBdr>
        <w:top w:val="nil"/>
        <w:left w:val="nil"/>
        <w:bottom w:val="nil"/>
        <w:right w:val="nil"/>
        <w:between w:val="nil"/>
      </w:pBdr>
      <w:tabs>
        <w:tab w:val="center" w:pos="4680"/>
        <w:tab w:val="right" w:pos="9360"/>
      </w:tabs>
      <w:rPr>
        <w:color w:val="00000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2F9" w:rsidRDefault="003276C2">
    <w:pPr>
      <w:pStyle w:val="normal0"/>
      <w:pBdr>
        <w:top w:val="nil"/>
        <w:left w:val="nil"/>
        <w:bottom w:val="nil"/>
        <w:right w:val="nil"/>
        <w:between w:val="nil"/>
      </w:pBdr>
      <w:tabs>
        <w:tab w:val="center" w:pos="4680"/>
        <w:tab w:val="right" w:pos="9360"/>
      </w:tabs>
      <w:rPr>
        <w:color w:val="00B050"/>
      </w:rPr>
    </w:pPr>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s">
        <w:drawing>
          <wp:anchor allowOverlap="1" behindDoc="0" distB="0" distT="0" distL="114300" distR="114300" hidden="0" layoutInCell="1" locked="0" relativeHeight="0" simplePos="0">
            <wp:simplePos x="0" y="0"/>
            <wp:positionH relativeFrom="column">
              <wp:posOffset>-38099</wp:posOffset>
            </wp:positionH>
            <wp:positionV relativeFrom="paragraph">
              <wp:posOffset>38100</wp:posOffset>
            </wp:positionV>
            <wp:extent cx="6500495" cy="12700"/>
            <wp:effectExtent b="0" l="0" r="0" t="0"/>
            <wp:wrapNone/>
            <wp:docPr id="1" name=""/>
            <a:graphic>
              <a:graphicData uri="http://schemas.microsoft.com/office/word/2010/wordprocessingShape">
                <wps:wsp>
                  <wps:cNvCnPr/>
                  <wps:spPr>
                    <a:xfrm>
                      <a:off x="2095753" y="3777778"/>
                      <a:ext cx="6500495" cy="4445"/>
                    </a:xfrm>
                    <a:prstGeom prst="straightConnector1">
                      <a:avLst/>
                    </a:prstGeom>
                    <a:noFill/>
                    <a:ln cap="flat" cmpd="sng" w="9525">
                      <a:solidFill>
                        <a:schemeClr val="accent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ve:Fallback>
        <w:r>
          <w:rPr>
            <w:noProof/>
            <w:lang w:val="en-GB" w:eastAsia="en-GB" w:bidi="ta-IN"/>
          </w:rPr>
          <w:drawing>
            <wp:anchor distT="0" distB="0" distL="114300" distR="114300" simplePos="0" relativeHeight="251658240" behindDoc="0" locked="0" layoutInCell="1" allowOverlap="1">
              <wp:simplePos x="0" y="0"/>
              <wp:positionH relativeFrom="column">
                <wp:posOffset>-38099</wp:posOffset>
              </wp:positionH>
              <wp:positionV relativeFrom="paragraph">
                <wp:posOffset>38100</wp:posOffset>
              </wp:positionV>
              <wp:extent cx="6500495" cy="12700"/>
              <wp:effectExtent l="0" t="0" r="0" b="0"/>
              <wp:wrapNone/>
              <wp:docPr id="1"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6500495" cy="12700"/>
                      </a:xfrm>
                      <a:prstGeom prst="rect">
                        <a:avLst/>
                      </a:prstGeom>
                      <a:ln/>
                    </pic:spPr>
                  </pic:pic>
                </a:graphicData>
              </a:graphic>
            </wp:anchor>
          </w:drawing>
        </w:r>
      </ve:Fallback>
    </ve:AlternateContent>
  </w:p>
  <w:p w:rsidR="00A122F9" w:rsidRDefault="003276C2">
    <w:pPr>
      <w:pStyle w:val="normal0"/>
      <w:pBdr>
        <w:top w:val="nil"/>
        <w:left w:val="nil"/>
        <w:bottom w:val="nil"/>
        <w:right w:val="nil"/>
        <w:between w:val="nil"/>
      </w:pBdr>
      <w:tabs>
        <w:tab w:val="center" w:pos="4680"/>
        <w:tab w:val="right" w:pos="9360"/>
      </w:tabs>
      <w:rPr>
        <w:color w:val="00B050"/>
      </w:rPr>
    </w:pPr>
    <w:r>
      <w:rPr>
        <w:color w:val="5B9BD5"/>
      </w:rPr>
      <w:t xml:space="preserve">Page </w:t>
    </w:r>
    <w:r w:rsidR="004C400E">
      <w:rPr>
        <w:b/>
        <w:color w:val="5B9BD5"/>
      </w:rPr>
      <w:fldChar w:fldCharType="begin"/>
    </w:r>
    <w:r>
      <w:rPr>
        <w:b/>
        <w:color w:val="5B9BD5"/>
      </w:rPr>
      <w:instrText>PAGE</w:instrText>
    </w:r>
    <w:r w:rsidR="004C400E">
      <w:rPr>
        <w:b/>
        <w:color w:val="5B9BD5"/>
      </w:rPr>
      <w:fldChar w:fldCharType="separate"/>
    </w:r>
    <w:r w:rsidR="00374CF9">
      <w:rPr>
        <w:b/>
        <w:noProof/>
        <w:color w:val="5B9BD5"/>
      </w:rPr>
      <w:t>2</w:t>
    </w:r>
    <w:r w:rsidR="004C400E">
      <w:rPr>
        <w:b/>
        <w:color w:val="5B9BD5"/>
      </w:rPr>
      <w:fldChar w:fldCharType="end"/>
    </w:r>
    <w:r>
      <w:rPr>
        <w:color w:val="5B9BD5"/>
      </w:rPr>
      <w:t xml:space="preserve"> of 2</w:t>
    </w:r>
    <w:r>
      <w:rPr>
        <w:b/>
        <w:color w:val="00B050"/>
      </w:rPr>
      <w:tab/>
      <w:t xml:space="preserve">                         </w:t>
    </w:r>
    <w:r>
      <w:rPr>
        <w:color w:val="5B9BD5"/>
      </w:rPr>
      <w:t>Socio-economic and Marketing Research Division, NARA, Colombo 15, Sri Lanka</w:t>
    </w:r>
  </w:p>
  <w:p w:rsidR="00A122F9" w:rsidRDefault="00A122F9">
    <w:pPr>
      <w:pStyle w:val="normal0"/>
      <w:pBdr>
        <w:top w:val="nil"/>
        <w:left w:val="nil"/>
        <w:bottom w:val="nil"/>
        <w:right w:val="nil"/>
        <w:between w:val="nil"/>
      </w:pBdr>
      <w:spacing w:line="14" w:lineRule="auto"/>
      <w:rPr>
        <w:rFonts w:ascii="Carlito" w:eastAsia="Carlito" w:hAnsi="Carlito" w:cs="Carlito"/>
        <w:color w:val="00B050"/>
        <w:sz w:val="20"/>
        <w:szCs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2F9" w:rsidRDefault="003276C2">
    <w:pPr>
      <w:pStyle w:val="normal0"/>
      <w:pBdr>
        <w:top w:val="nil"/>
        <w:left w:val="nil"/>
        <w:bottom w:val="nil"/>
        <w:right w:val="nil"/>
        <w:between w:val="nil"/>
      </w:pBdr>
      <w:tabs>
        <w:tab w:val="center" w:pos="4680"/>
        <w:tab w:val="right" w:pos="9360"/>
      </w:tabs>
      <w:rPr>
        <w:color w:val="000000"/>
      </w:rPr>
    </w:pPr>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s">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6500495" cy="12700"/>
            <wp:effectExtent b="0" l="0" r="0" t="0"/>
            <wp:wrapNone/>
            <wp:docPr id="2" name=""/>
            <a:graphic>
              <a:graphicData uri="http://schemas.microsoft.com/office/word/2010/wordprocessingShape">
                <wps:wsp>
                  <wps:cNvCnPr/>
                  <wps:spPr>
                    <a:xfrm>
                      <a:off x="2095753" y="3777778"/>
                      <a:ext cx="6500495" cy="4445"/>
                    </a:xfrm>
                    <a:prstGeom prst="straightConnector1">
                      <a:avLst/>
                    </a:prstGeom>
                    <a:noFill/>
                    <a:ln cap="flat" cmpd="sng" w="9525">
                      <a:solidFill>
                        <a:schemeClr val="accent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ve:Fallback>
        <w:r>
          <w:rPr>
            <w:noProof/>
            <w:lang w:val="en-GB" w:eastAsia="en-GB" w:bidi="ta-IN"/>
          </w:rPr>
          <w:drawing>
            <wp:anchor distT="0" distB="0" distL="114300" distR="114300" simplePos="0" relativeHeight="251659264" behindDoc="0" locked="0" layoutInCell="1" allowOverlap="1">
              <wp:simplePos x="0" y="0"/>
              <wp:positionH relativeFrom="column">
                <wp:posOffset>1</wp:posOffset>
              </wp:positionH>
              <wp:positionV relativeFrom="paragraph">
                <wp:posOffset>0</wp:posOffset>
              </wp:positionV>
              <wp:extent cx="6500495" cy="12700"/>
              <wp:effectExtent l="0" t="0" r="0" b="0"/>
              <wp:wrapNone/>
              <wp:docPr id="2"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6500495" cy="12700"/>
                      </a:xfrm>
                      <a:prstGeom prst="rect">
                        <a:avLst/>
                      </a:prstGeom>
                      <a:ln/>
                    </pic:spPr>
                  </pic:pic>
                </a:graphicData>
              </a:graphic>
            </wp:anchor>
          </w:drawing>
        </w:r>
      </ve:Fallback>
    </ve:AlternateContent>
  </w:p>
  <w:p w:rsidR="00A122F9" w:rsidRDefault="003276C2">
    <w:pPr>
      <w:pStyle w:val="normal0"/>
      <w:pBdr>
        <w:top w:val="nil"/>
        <w:left w:val="nil"/>
        <w:bottom w:val="nil"/>
        <w:right w:val="nil"/>
        <w:between w:val="nil"/>
      </w:pBdr>
      <w:tabs>
        <w:tab w:val="center" w:pos="4680"/>
        <w:tab w:val="right" w:pos="9360"/>
      </w:tabs>
      <w:rPr>
        <w:color w:val="5B9BD5"/>
      </w:rPr>
    </w:pPr>
    <w:r>
      <w:rPr>
        <w:color w:val="5B9BD5"/>
      </w:rPr>
      <w:t>Page 1 of 2</w:t>
    </w:r>
    <w:r>
      <w:rPr>
        <w:color w:val="5B9BD5"/>
      </w:rPr>
      <w:tab/>
      <w:t xml:space="preserve">                         Socio-economic and Marketing Research Division, NARA, Colombo 15, Sri Lanka</w:t>
    </w:r>
  </w:p>
  <w:p w:rsidR="00A122F9" w:rsidRDefault="00A122F9">
    <w:pPr>
      <w:pStyle w:val="normal0"/>
      <w:pBdr>
        <w:top w:val="nil"/>
        <w:left w:val="nil"/>
        <w:bottom w:val="nil"/>
        <w:right w:val="nil"/>
        <w:between w:val="nil"/>
      </w:pBdr>
      <w:tabs>
        <w:tab w:val="center" w:pos="4680"/>
        <w:tab w:val="right" w:pos="9360"/>
      </w:tabs>
      <w:rPr>
        <w:color w:val="00B050"/>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2F9" w:rsidRDefault="00A122F9">
    <w:pPr>
      <w:pStyle w:val="normal0"/>
      <w:pBdr>
        <w:top w:val="nil"/>
        <w:left w:val="nil"/>
        <w:bottom w:val="nil"/>
        <w:right w:val="nil"/>
        <w:between w:val="nil"/>
      </w:pBdr>
      <w:tabs>
        <w:tab w:val="center" w:pos="4680"/>
        <w:tab w:val="right" w:pos="9360"/>
      </w:tabs>
      <w:rPr>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0D14" w:rsidRDefault="00700D14" w:rsidP="00A122F9">
      <w:r>
        <w:separator/>
      </w:r>
    </w:p>
  </w:footnote>
  <w:footnote w:type="continuationSeparator" w:id="1">
    <w:p w:rsidR="00700D14" w:rsidRDefault="00700D14" w:rsidP="00A122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2F9" w:rsidRDefault="00A122F9">
    <w:pPr>
      <w:pStyle w:val="normal0"/>
      <w:pBdr>
        <w:top w:val="nil"/>
        <w:left w:val="nil"/>
        <w:bottom w:val="nil"/>
        <w:right w:val="nil"/>
        <w:between w:val="nil"/>
      </w:pBdr>
      <w:tabs>
        <w:tab w:val="center" w:pos="4680"/>
        <w:tab w:val="right" w:pos="9360"/>
      </w:tabs>
      <w:rPr>
        <w:color w:val="00000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2F9" w:rsidRDefault="00A122F9">
    <w:pPr>
      <w:pStyle w:val="normal0"/>
      <w:pBdr>
        <w:top w:val="nil"/>
        <w:left w:val="nil"/>
        <w:bottom w:val="nil"/>
        <w:right w:val="nil"/>
        <w:between w:val="nil"/>
      </w:pBdr>
      <w:spacing w:line="14" w:lineRule="auto"/>
      <w:ind w:right="420"/>
      <w:rPr>
        <w:rFonts w:ascii="Carlito" w:eastAsia="Carlito" w:hAnsi="Carlito" w:cs="Carlito"/>
        <w:b/>
        <w:color w:val="000000"/>
        <w:sz w:val="20"/>
        <w:szCs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2F9" w:rsidRDefault="00A122F9">
    <w:pPr>
      <w:pStyle w:val="normal0"/>
      <w:pBdr>
        <w:top w:val="nil"/>
        <w:left w:val="nil"/>
        <w:bottom w:val="nil"/>
        <w:right w:val="nil"/>
        <w:between w:val="nil"/>
      </w:pBdr>
      <w:tabs>
        <w:tab w:val="center" w:pos="4680"/>
        <w:tab w:val="right" w:pos="9360"/>
        <w:tab w:val="left" w:pos="2655"/>
      </w:tabs>
      <w:rPr>
        <w:color w:val="000000"/>
      </w:rPr>
    </w:pPr>
  </w:p>
  <w:p w:rsidR="00A122F9" w:rsidRDefault="00A122F9">
    <w:pPr>
      <w:pStyle w:val="normal0"/>
      <w:pBdr>
        <w:top w:val="nil"/>
        <w:left w:val="nil"/>
        <w:bottom w:val="nil"/>
        <w:right w:val="nil"/>
        <w:between w:val="nil"/>
      </w:pBdr>
      <w:tabs>
        <w:tab w:val="center" w:pos="4680"/>
        <w:tab w:val="right" w:pos="9360"/>
      </w:tabs>
      <w:rPr>
        <w:color w:val="000000"/>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2F9" w:rsidRDefault="00A122F9">
    <w:pPr>
      <w:pStyle w:val="normal0"/>
      <w:pBdr>
        <w:top w:val="nil"/>
        <w:left w:val="nil"/>
        <w:bottom w:val="nil"/>
        <w:right w:val="nil"/>
        <w:between w:val="nil"/>
      </w:pBdr>
      <w:spacing w:line="14" w:lineRule="auto"/>
      <w:rPr>
        <w:rFonts w:ascii="Carlito" w:eastAsia="Carlito" w:hAnsi="Carlito" w:cs="Carlito"/>
        <w:color w:val="000000"/>
        <w:sz w:val="2"/>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hybridMultilevel"/>
    <w:tmpl w:val="627C9756"/>
    <w:lvl w:ilvl="0" w:tplc="9BBE414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3D110EE"/>
    <w:multiLevelType w:val="multilevel"/>
    <w:tmpl w:val="6FEACCF0"/>
    <w:lvl w:ilvl="0">
      <w:start w:val="18"/>
      <w:numFmt w:val="decimal"/>
      <w:lvlText w:val="%1"/>
      <w:lvlJc w:val="left"/>
      <w:pPr>
        <w:ind w:left="420" w:hanging="420"/>
      </w:pPr>
    </w:lvl>
    <w:lvl w:ilvl="1">
      <w:start w:val="1"/>
      <w:numFmt w:val="decimal"/>
      <w:lvlText w:val="%1.%2"/>
      <w:lvlJc w:val="left"/>
      <w:pPr>
        <w:ind w:left="1590" w:hanging="420"/>
      </w:pPr>
    </w:lvl>
    <w:lvl w:ilvl="2">
      <w:start w:val="1"/>
      <w:numFmt w:val="decimal"/>
      <w:lvlText w:val="%1.%2.%3"/>
      <w:lvlJc w:val="left"/>
      <w:pPr>
        <w:ind w:left="3060" w:hanging="720"/>
      </w:pPr>
    </w:lvl>
    <w:lvl w:ilvl="3">
      <w:start w:val="1"/>
      <w:numFmt w:val="decimal"/>
      <w:lvlText w:val="%1.%2.%3.%4"/>
      <w:lvlJc w:val="left"/>
      <w:pPr>
        <w:ind w:left="4230" w:hanging="720"/>
      </w:pPr>
    </w:lvl>
    <w:lvl w:ilvl="4">
      <w:start w:val="1"/>
      <w:numFmt w:val="decimal"/>
      <w:lvlText w:val="%1.%2.%3.%4.%5"/>
      <w:lvlJc w:val="left"/>
      <w:pPr>
        <w:ind w:left="5760" w:hanging="1080"/>
      </w:pPr>
    </w:lvl>
    <w:lvl w:ilvl="5">
      <w:start w:val="1"/>
      <w:numFmt w:val="decimal"/>
      <w:lvlText w:val="%1.%2.%3.%4.%5.%6"/>
      <w:lvlJc w:val="left"/>
      <w:pPr>
        <w:ind w:left="6930" w:hanging="1080"/>
      </w:pPr>
    </w:lvl>
    <w:lvl w:ilvl="6">
      <w:start w:val="1"/>
      <w:numFmt w:val="decimal"/>
      <w:lvlText w:val="%1.%2.%3.%4.%5.%6.%7"/>
      <w:lvlJc w:val="left"/>
      <w:pPr>
        <w:ind w:left="8460" w:hanging="1440"/>
      </w:pPr>
    </w:lvl>
    <w:lvl w:ilvl="7">
      <w:start w:val="1"/>
      <w:numFmt w:val="decimal"/>
      <w:lvlText w:val="%1.%2.%3.%4.%5.%6.%7.%8"/>
      <w:lvlJc w:val="left"/>
      <w:pPr>
        <w:ind w:left="9630" w:hanging="1440"/>
      </w:pPr>
    </w:lvl>
    <w:lvl w:ilvl="8">
      <w:start w:val="1"/>
      <w:numFmt w:val="decimal"/>
      <w:lvlText w:val="%1.%2.%3.%4.%5.%6.%7.%8.%9"/>
      <w:lvlJc w:val="left"/>
      <w:pPr>
        <w:ind w:left="10800" w:hanging="1440"/>
      </w:pPr>
    </w:lvl>
  </w:abstractNum>
  <w:abstractNum w:abstractNumId="2">
    <w:nsid w:val="18AF29CE"/>
    <w:multiLevelType w:val="multilevel"/>
    <w:tmpl w:val="EEDAE334"/>
    <w:lvl w:ilvl="0">
      <w:start w:val="18"/>
      <w:numFmt w:val="decimal"/>
      <w:lvlText w:val="%1"/>
      <w:lvlJc w:val="left"/>
      <w:pPr>
        <w:ind w:left="420" w:hanging="420"/>
      </w:pPr>
    </w:lvl>
    <w:lvl w:ilvl="1">
      <w:start w:val="1"/>
      <w:numFmt w:val="decimal"/>
      <w:lvlText w:val="%1.%2"/>
      <w:lvlJc w:val="left"/>
      <w:pPr>
        <w:ind w:left="1590" w:hanging="420"/>
      </w:pPr>
    </w:lvl>
    <w:lvl w:ilvl="2">
      <w:start w:val="1"/>
      <w:numFmt w:val="decimal"/>
      <w:lvlText w:val="%1.%2.%3"/>
      <w:lvlJc w:val="left"/>
      <w:pPr>
        <w:ind w:left="3060" w:hanging="720"/>
      </w:pPr>
    </w:lvl>
    <w:lvl w:ilvl="3">
      <w:start w:val="1"/>
      <w:numFmt w:val="decimal"/>
      <w:lvlText w:val="%1.%2.%3.%4"/>
      <w:lvlJc w:val="left"/>
      <w:pPr>
        <w:ind w:left="4230" w:hanging="720"/>
      </w:pPr>
    </w:lvl>
    <w:lvl w:ilvl="4">
      <w:start w:val="1"/>
      <w:numFmt w:val="decimal"/>
      <w:lvlText w:val="%1.%2.%3.%4.%5"/>
      <w:lvlJc w:val="left"/>
      <w:pPr>
        <w:ind w:left="5760" w:hanging="1080"/>
      </w:pPr>
    </w:lvl>
    <w:lvl w:ilvl="5">
      <w:start w:val="1"/>
      <w:numFmt w:val="decimal"/>
      <w:lvlText w:val="%1.%2.%3.%4.%5.%6"/>
      <w:lvlJc w:val="left"/>
      <w:pPr>
        <w:ind w:left="6930" w:hanging="1080"/>
      </w:pPr>
    </w:lvl>
    <w:lvl w:ilvl="6">
      <w:start w:val="1"/>
      <w:numFmt w:val="decimal"/>
      <w:lvlText w:val="%1.%2.%3.%4.%5.%6.%7"/>
      <w:lvlJc w:val="left"/>
      <w:pPr>
        <w:ind w:left="8460" w:hanging="1440"/>
      </w:pPr>
    </w:lvl>
    <w:lvl w:ilvl="7">
      <w:start w:val="1"/>
      <w:numFmt w:val="decimal"/>
      <w:lvlText w:val="%1.%2.%3.%4.%5.%6.%7.%8"/>
      <w:lvlJc w:val="left"/>
      <w:pPr>
        <w:ind w:left="9630" w:hanging="1440"/>
      </w:pPr>
    </w:lvl>
    <w:lvl w:ilvl="8">
      <w:start w:val="1"/>
      <w:numFmt w:val="decimal"/>
      <w:lvlText w:val="%1.%2.%3.%4.%5.%6.%7.%8.%9"/>
      <w:lvlJc w:val="left"/>
      <w:pPr>
        <w:ind w:left="10800" w:hanging="1440"/>
      </w:pPr>
    </w:lvl>
  </w:abstractNum>
  <w:abstractNum w:abstractNumId="3">
    <w:nsid w:val="18E672EC"/>
    <w:multiLevelType w:val="hybridMultilevel"/>
    <w:tmpl w:val="8B26CDB4"/>
    <w:lvl w:ilvl="0" w:tplc="D3620350">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DD67F4C"/>
    <w:multiLevelType w:val="multilevel"/>
    <w:tmpl w:val="C5F628B4"/>
    <w:lvl w:ilvl="0">
      <w:start w:val="1"/>
      <w:numFmt w:val="decimal"/>
      <w:lvlText w:val="%1."/>
      <w:lvlJc w:val="left"/>
      <w:pPr>
        <w:ind w:left="1080" w:hanging="360"/>
      </w:pPr>
      <w:rPr>
        <w:color w:val="000000"/>
      </w:rPr>
    </w:lvl>
    <w:lvl w:ilvl="1">
      <w:start w:val="1"/>
      <w:numFmt w:val="decimal"/>
      <w:lvlText w:val="%1.%2."/>
      <w:lvlJc w:val="left"/>
      <w:pPr>
        <w:ind w:left="1440" w:hanging="360"/>
      </w:pPr>
    </w:lvl>
    <w:lvl w:ilvl="2">
      <w:start w:val="1"/>
      <w:numFmt w:val="decimal"/>
      <w:lvlText w:val="%1.%2.%3."/>
      <w:lvlJc w:val="left"/>
      <w:pPr>
        <w:ind w:left="2160" w:hanging="720"/>
      </w:pPr>
    </w:lvl>
    <w:lvl w:ilvl="3">
      <w:start w:val="1"/>
      <w:numFmt w:val="decimal"/>
      <w:lvlText w:val="%1.%2.%3.%4."/>
      <w:lvlJc w:val="left"/>
      <w:pPr>
        <w:ind w:left="2520" w:hanging="720"/>
      </w:pPr>
    </w:lvl>
    <w:lvl w:ilvl="4">
      <w:start w:val="1"/>
      <w:numFmt w:val="decimal"/>
      <w:lvlText w:val="%1.%2.%3.%4.%5."/>
      <w:lvlJc w:val="left"/>
      <w:pPr>
        <w:ind w:left="3240" w:hanging="1080"/>
      </w:pPr>
    </w:lvl>
    <w:lvl w:ilvl="5">
      <w:start w:val="1"/>
      <w:numFmt w:val="decimal"/>
      <w:lvlText w:val="%1.%2.%3.%4.%5.%6."/>
      <w:lvlJc w:val="left"/>
      <w:pPr>
        <w:ind w:left="3600" w:hanging="1080"/>
      </w:pPr>
    </w:lvl>
    <w:lvl w:ilvl="6">
      <w:start w:val="1"/>
      <w:numFmt w:val="decimal"/>
      <w:lvlText w:val="%1.%2.%3.%4.%5.%6.%7."/>
      <w:lvlJc w:val="left"/>
      <w:pPr>
        <w:ind w:left="4320" w:hanging="1440"/>
      </w:pPr>
    </w:lvl>
    <w:lvl w:ilvl="7">
      <w:start w:val="1"/>
      <w:numFmt w:val="decimal"/>
      <w:lvlText w:val="%1.%2.%3.%4.%5.%6.%7.%8."/>
      <w:lvlJc w:val="left"/>
      <w:pPr>
        <w:ind w:left="4680" w:hanging="1440"/>
      </w:pPr>
    </w:lvl>
    <w:lvl w:ilvl="8">
      <w:start w:val="1"/>
      <w:numFmt w:val="decimal"/>
      <w:lvlText w:val="%1.%2.%3.%4.%5.%6.%7.%8.%9."/>
      <w:lvlJc w:val="left"/>
      <w:pPr>
        <w:ind w:left="5400" w:hanging="1800"/>
      </w:pPr>
    </w:lvl>
  </w:abstractNum>
  <w:abstractNum w:abstractNumId="5">
    <w:nsid w:val="554573B4"/>
    <w:multiLevelType w:val="multilevel"/>
    <w:tmpl w:val="1D129CB0"/>
    <w:lvl w:ilvl="0">
      <w:start w:val="1"/>
      <w:numFmt w:val="decimal"/>
      <w:lvlText w:val="%1"/>
      <w:lvlJc w:val="left"/>
      <w:pPr>
        <w:ind w:left="360" w:hanging="360"/>
      </w:pPr>
      <w:rPr>
        <w:sz w:val="24"/>
        <w:szCs w:val="24"/>
      </w:rPr>
    </w:lvl>
    <w:lvl w:ilvl="1">
      <w:start w:val="1"/>
      <w:numFmt w:val="decimal"/>
      <w:lvlText w:val="%1.%2"/>
      <w:lvlJc w:val="left"/>
      <w:pPr>
        <w:ind w:left="1440" w:hanging="360"/>
      </w:pPr>
      <w:rPr>
        <w:sz w:val="24"/>
        <w:szCs w:val="24"/>
      </w:rPr>
    </w:lvl>
    <w:lvl w:ilvl="2">
      <w:start w:val="1"/>
      <w:numFmt w:val="decimal"/>
      <w:lvlText w:val="%1.%2.%3"/>
      <w:lvlJc w:val="left"/>
      <w:pPr>
        <w:ind w:left="2880" w:hanging="720"/>
      </w:pPr>
      <w:rPr>
        <w:sz w:val="24"/>
        <w:szCs w:val="24"/>
      </w:rPr>
    </w:lvl>
    <w:lvl w:ilvl="3">
      <w:start w:val="1"/>
      <w:numFmt w:val="decimal"/>
      <w:lvlText w:val="%1.%2.%3.%4"/>
      <w:lvlJc w:val="left"/>
      <w:pPr>
        <w:ind w:left="3960" w:hanging="720"/>
      </w:pPr>
      <w:rPr>
        <w:sz w:val="24"/>
        <w:szCs w:val="24"/>
      </w:rPr>
    </w:lvl>
    <w:lvl w:ilvl="4">
      <w:start w:val="1"/>
      <w:numFmt w:val="decimal"/>
      <w:lvlText w:val="%1.%2.%3.%4.%5"/>
      <w:lvlJc w:val="left"/>
      <w:pPr>
        <w:ind w:left="5400" w:hanging="1080"/>
      </w:pPr>
      <w:rPr>
        <w:sz w:val="24"/>
        <w:szCs w:val="24"/>
      </w:rPr>
    </w:lvl>
    <w:lvl w:ilvl="5">
      <w:start w:val="1"/>
      <w:numFmt w:val="decimal"/>
      <w:lvlText w:val="%1.%2.%3.%4.%5.%6"/>
      <w:lvlJc w:val="left"/>
      <w:pPr>
        <w:ind w:left="6480" w:hanging="1080"/>
      </w:pPr>
      <w:rPr>
        <w:sz w:val="24"/>
        <w:szCs w:val="24"/>
      </w:rPr>
    </w:lvl>
    <w:lvl w:ilvl="6">
      <w:start w:val="1"/>
      <w:numFmt w:val="decimal"/>
      <w:lvlText w:val="%1.%2.%3.%4.%5.%6.%7"/>
      <w:lvlJc w:val="left"/>
      <w:pPr>
        <w:ind w:left="7920" w:hanging="1440"/>
      </w:pPr>
      <w:rPr>
        <w:sz w:val="24"/>
        <w:szCs w:val="24"/>
      </w:rPr>
    </w:lvl>
    <w:lvl w:ilvl="7">
      <w:start w:val="1"/>
      <w:numFmt w:val="decimal"/>
      <w:lvlText w:val="%1.%2.%3.%4.%5.%6.%7.%8"/>
      <w:lvlJc w:val="left"/>
      <w:pPr>
        <w:ind w:left="9000" w:hanging="1440"/>
      </w:pPr>
      <w:rPr>
        <w:sz w:val="24"/>
        <w:szCs w:val="24"/>
      </w:rPr>
    </w:lvl>
    <w:lvl w:ilvl="8">
      <w:start w:val="1"/>
      <w:numFmt w:val="decimal"/>
      <w:lvlText w:val="%1.%2.%3.%4.%5.%6.%7.%8.%9"/>
      <w:lvlJc w:val="left"/>
      <w:pPr>
        <w:ind w:left="10440" w:hanging="1800"/>
      </w:pPr>
      <w:rPr>
        <w:sz w:val="24"/>
        <w:szCs w:val="24"/>
      </w:rPr>
    </w:lvl>
  </w:abstractNum>
  <w:abstractNum w:abstractNumId="6">
    <w:nsid w:val="7F036422"/>
    <w:multiLevelType w:val="multilevel"/>
    <w:tmpl w:val="67A21F58"/>
    <w:lvl w:ilvl="0">
      <w:start w:val="13"/>
      <w:numFmt w:val="decimal"/>
      <w:lvlText w:val="%1"/>
      <w:lvlJc w:val="left"/>
      <w:pPr>
        <w:ind w:left="420" w:hanging="420"/>
      </w:pPr>
    </w:lvl>
    <w:lvl w:ilvl="1">
      <w:start w:val="1"/>
      <w:numFmt w:val="decimal"/>
      <w:lvlText w:val="%1.%2"/>
      <w:lvlJc w:val="left"/>
      <w:pPr>
        <w:ind w:left="1860" w:hanging="420"/>
      </w:pPr>
    </w:lvl>
    <w:lvl w:ilvl="2">
      <w:start w:val="1"/>
      <w:numFmt w:val="decimal"/>
      <w:lvlText w:val="%1.%2.%3"/>
      <w:lvlJc w:val="left"/>
      <w:pPr>
        <w:ind w:left="3600" w:hanging="720"/>
      </w:pPr>
    </w:lvl>
    <w:lvl w:ilvl="3">
      <w:start w:val="1"/>
      <w:numFmt w:val="decimal"/>
      <w:lvlText w:val="%1.%2.%3.%4"/>
      <w:lvlJc w:val="left"/>
      <w:pPr>
        <w:ind w:left="5040" w:hanging="720"/>
      </w:pPr>
    </w:lvl>
    <w:lvl w:ilvl="4">
      <w:start w:val="1"/>
      <w:numFmt w:val="decimal"/>
      <w:lvlText w:val="%1.%2.%3.%4.%5"/>
      <w:lvlJc w:val="left"/>
      <w:pPr>
        <w:ind w:left="6840" w:hanging="1080"/>
      </w:pPr>
    </w:lvl>
    <w:lvl w:ilvl="5">
      <w:start w:val="1"/>
      <w:numFmt w:val="decimal"/>
      <w:lvlText w:val="%1.%2.%3.%4.%5.%6"/>
      <w:lvlJc w:val="left"/>
      <w:pPr>
        <w:ind w:left="8280" w:hanging="1080"/>
      </w:pPr>
    </w:lvl>
    <w:lvl w:ilvl="6">
      <w:start w:val="1"/>
      <w:numFmt w:val="decimal"/>
      <w:lvlText w:val="%1.%2.%3.%4.%5.%6.%7"/>
      <w:lvlJc w:val="left"/>
      <w:pPr>
        <w:ind w:left="10080" w:hanging="1440"/>
      </w:pPr>
    </w:lvl>
    <w:lvl w:ilvl="7">
      <w:start w:val="1"/>
      <w:numFmt w:val="decimal"/>
      <w:lvlText w:val="%1.%2.%3.%4.%5.%6.%7.%8"/>
      <w:lvlJc w:val="left"/>
      <w:pPr>
        <w:ind w:left="11520" w:hanging="1440"/>
      </w:pPr>
    </w:lvl>
    <w:lvl w:ilvl="8">
      <w:start w:val="1"/>
      <w:numFmt w:val="decimal"/>
      <w:lvlText w:val="%1.%2.%3.%4.%5.%6.%7.%8.%9"/>
      <w:lvlJc w:val="left"/>
      <w:pPr>
        <w:ind w:left="12960" w:hanging="1440"/>
      </w:pPr>
    </w:lvl>
  </w:abstractNum>
  <w:num w:numId="1">
    <w:abstractNumId w:val="1"/>
  </w:num>
  <w:num w:numId="2">
    <w:abstractNumId w:val="5"/>
  </w:num>
  <w:num w:numId="3">
    <w:abstractNumId w:val="4"/>
  </w:num>
  <w:num w:numId="4">
    <w:abstractNumId w:val="6"/>
  </w:num>
  <w:num w:numId="5">
    <w:abstractNumId w:val="2"/>
  </w:num>
  <w:num w:numId="6">
    <w:abstractNumId w:val="0"/>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20"/>
  <w:characterSpacingControl w:val="doNotCompress"/>
  <w:footnotePr>
    <w:footnote w:id="0"/>
    <w:footnote w:id="1"/>
  </w:footnotePr>
  <w:endnotePr>
    <w:endnote w:id="0"/>
    <w:endnote w:id="1"/>
  </w:endnotePr>
  <w:compat/>
  <w:rsids>
    <w:rsidRoot w:val="00A122F9"/>
    <w:rsid w:val="000749B7"/>
    <w:rsid w:val="00091338"/>
    <w:rsid w:val="00094FFF"/>
    <w:rsid w:val="000C3B69"/>
    <w:rsid w:val="00143BE9"/>
    <w:rsid w:val="001940F8"/>
    <w:rsid w:val="001B386F"/>
    <w:rsid w:val="001E1CCE"/>
    <w:rsid w:val="00215B42"/>
    <w:rsid w:val="00257A58"/>
    <w:rsid w:val="00265D50"/>
    <w:rsid w:val="002709EC"/>
    <w:rsid w:val="0027597F"/>
    <w:rsid w:val="002A457A"/>
    <w:rsid w:val="002C1847"/>
    <w:rsid w:val="0032075A"/>
    <w:rsid w:val="0032505F"/>
    <w:rsid w:val="003276C2"/>
    <w:rsid w:val="00374CF9"/>
    <w:rsid w:val="003E36E9"/>
    <w:rsid w:val="0040486D"/>
    <w:rsid w:val="004243E4"/>
    <w:rsid w:val="00455D87"/>
    <w:rsid w:val="00455F21"/>
    <w:rsid w:val="00464BE0"/>
    <w:rsid w:val="00490940"/>
    <w:rsid w:val="004C1266"/>
    <w:rsid w:val="004C400E"/>
    <w:rsid w:val="004C78D6"/>
    <w:rsid w:val="004E6AAD"/>
    <w:rsid w:val="004E743F"/>
    <w:rsid w:val="00526601"/>
    <w:rsid w:val="0053443F"/>
    <w:rsid w:val="00534BB3"/>
    <w:rsid w:val="00555032"/>
    <w:rsid w:val="00640E99"/>
    <w:rsid w:val="00674CAA"/>
    <w:rsid w:val="00690274"/>
    <w:rsid w:val="006C5A46"/>
    <w:rsid w:val="006F318C"/>
    <w:rsid w:val="00700D14"/>
    <w:rsid w:val="007731F1"/>
    <w:rsid w:val="007859FA"/>
    <w:rsid w:val="007C15E9"/>
    <w:rsid w:val="007C6E3F"/>
    <w:rsid w:val="00806D4B"/>
    <w:rsid w:val="008B3AA9"/>
    <w:rsid w:val="008E79AF"/>
    <w:rsid w:val="008F7C41"/>
    <w:rsid w:val="00941CBC"/>
    <w:rsid w:val="00965C3E"/>
    <w:rsid w:val="00975A47"/>
    <w:rsid w:val="00983BFB"/>
    <w:rsid w:val="00987C0A"/>
    <w:rsid w:val="009D433F"/>
    <w:rsid w:val="00A122F9"/>
    <w:rsid w:val="00A96FDF"/>
    <w:rsid w:val="00AB6BCF"/>
    <w:rsid w:val="00AD0F69"/>
    <w:rsid w:val="00B0625E"/>
    <w:rsid w:val="00B96CFC"/>
    <w:rsid w:val="00BF6D34"/>
    <w:rsid w:val="00DA1F42"/>
    <w:rsid w:val="00DD28F2"/>
    <w:rsid w:val="00E559ED"/>
    <w:rsid w:val="00E93417"/>
    <w:rsid w:val="00EA7D36"/>
    <w:rsid w:val="00EE7259"/>
    <w:rsid w:val="00FC2B12"/>
    <w:rsid w:val="00FC61EC"/>
    <w:rsid w:val="00FD205E"/>
    <w:rsid w:val="00FE349A"/>
  </w:rsids>
  <m:mathPr>
    <m:mathFont m:val="Cambria Math"/>
    <m:brkBin m:val="before"/>
    <m:brkBinSub m:val="--"/>
    <m:smallFrac m:val="off"/>
    <m:dispDef/>
    <m:lMargin m:val="0"/>
    <m:rMargin m:val="0"/>
    <m:defJc m:val="centerGroup"/>
    <m:wrapIndent m:val="1440"/>
    <m:intLim m:val="subSup"/>
    <m:naryLim m:val="undOvr"/>
  </m:mathPr>
  <w:themeFontLang w:val="en-GB" w:bidi="ta-I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si-LK"/>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5B42"/>
  </w:style>
  <w:style w:type="paragraph" w:styleId="Heading1">
    <w:name w:val="heading 1"/>
    <w:basedOn w:val="normal0"/>
    <w:next w:val="normal0"/>
    <w:rsid w:val="00A122F9"/>
    <w:pPr>
      <w:spacing w:before="90"/>
      <w:ind w:left="520"/>
      <w:outlineLvl w:val="0"/>
    </w:pPr>
    <w:rPr>
      <w:b/>
      <w:sz w:val="24"/>
      <w:szCs w:val="24"/>
    </w:rPr>
  </w:style>
  <w:style w:type="paragraph" w:styleId="Heading2">
    <w:name w:val="heading 2"/>
    <w:basedOn w:val="normal0"/>
    <w:next w:val="normal0"/>
    <w:rsid w:val="00A122F9"/>
    <w:pPr>
      <w:keepNext/>
      <w:keepLines/>
      <w:spacing w:before="360" w:after="80"/>
      <w:outlineLvl w:val="1"/>
    </w:pPr>
    <w:rPr>
      <w:b/>
      <w:sz w:val="36"/>
      <w:szCs w:val="36"/>
    </w:rPr>
  </w:style>
  <w:style w:type="paragraph" w:styleId="Heading3">
    <w:name w:val="heading 3"/>
    <w:basedOn w:val="normal0"/>
    <w:next w:val="normal0"/>
    <w:rsid w:val="00A122F9"/>
    <w:pPr>
      <w:keepNext/>
      <w:keepLines/>
      <w:spacing w:before="280" w:after="80"/>
      <w:outlineLvl w:val="2"/>
    </w:pPr>
    <w:rPr>
      <w:b/>
      <w:sz w:val="28"/>
      <w:szCs w:val="28"/>
    </w:rPr>
  </w:style>
  <w:style w:type="paragraph" w:styleId="Heading4">
    <w:name w:val="heading 4"/>
    <w:basedOn w:val="normal0"/>
    <w:next w:val="normal0"/>
    <w:rsid w:val="00A122F9"/>
    <w:pPr>
      <w:keepNext/>
      <w:keepLines/>
      <w:spacing w:before="240" w:after="40"/>
      <w:outlineLvl w:val="3"/>
    </w:pPr>
    <w:rPr>
      <w:b/>
      <w:sz w:val="24"/>
      <w:szCs w:val="24"/>
    </w:rPr>
  </w:style>
  <w:style w:type="paragraph" w:styleId="Heading5">
    <w:name w:val="heading 5"/>
    <w:basedOn w:val="normal0"/>
    <w:next w:val="normal0"/>
    <w:rsid w:val="00A122F9"/>
    <w:pPr>
      <w:keepNext/>
      <w:keepLines/>
      <w:spacing w:before="220" w:after="40"/>
      <w:outlineLvl w:val="4"/>
    </w:pPr>
    <w:rPr>
      <w:b/>
    </w:rPr>
  </w:style>
  <w:style w:type="paragraph" w:styleId="Heading6">
    <w:name w:val="heading 6"/>
    <w:basedOn w:val="normal0"/>
    <w:next w:val="normal0"/>
    <w:rsid w:val="00A122F9"/>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A122F9"/>
  </w:style>
  <w:style w:type="paragraph" w:styleId="Title">
    <w:name w:val="Title"/>
    <w:basedOn w:val="normal0"/>
    <w:next w:val="normal0"/>
    <w:rsid w:val="00A122F9"/>
    <w:pPr>
      <w:keepNext/>
      <w:keepLines/>
      <w:spacing w:before="480" w:after="120"/>
    </w:pPr>
    <w:rPr>
      <w:b/>
      <w:sz w:val="72"/>
      <w:szCs w:val="72"/>
    </w:rPr>
  </w:style>
  <w:style w:type="paragraph" w:styleId="Subtitle">
    <w:name w:val="Subtitle"/>
    <w:basedOn w:val="normal0"/>
    <w:next w:val="normal0"/>
    <w:rsid w:val="00A122F9"/>
    <w:pPr>
      <w:keepNext/>
      <w:keepLines/>
      <w:spacing w:before="360" w:after="80"/>
    </w:pPr>
    <w:rPr>
      <w:rFonts w:ascii="Georgia" w:eastAsia="Georgia" w:hAnsi="Georgia" w:cs="Georgia"/>
      <w:i/>
      <w:color w:val="666666"/>
      <w:sz w:val="48"/>
      <w:szCs w:val="48"/>
    </w:rPr>
  </w:style>
  <w:style w:type="table" w:customStyle="1" w:styleId="a">
    <w:basedOn w:val="TableNormal"/>
    <w:rsid w:val="00A122F9"/>
    <w:tblPr>
      <w:tblStyleRowBandSize w:val="1"/>
      <w:tblStyleColBandSize w:val="1"/>
      <w:tblInd w:w="0" w:type="dxa"/>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3E36E9"/>
    <w:rPr>
      <w:rFonts w:ascii="Tahoma" w:hAnsi="Tahoma" w:cs="Tahoma"/>
      <w:sz w:val="16"/>
      <w:szCs w:val="16"/>
    </w:rPr>
  </w:style>
  <w:style w:type="character" w:customStyle="1" w:styleId="BalloonTextChar">
    <w:name w:val="Balloon Text Char"/>
    <w:basedOn w:val="DefaultParagraphFont"/>
    <w:link w:val="BalloonText"/>
    <w:uiPriority w:val="99"/>
    <w:semiHidden/>
    <w:rsid w:val="003E36E9"/>
    <w:rPr>
      <w:rFonts w:ascii="Tahoma" w:hAnsi="Tahoma" w:cs="Tahoma"/>
      <w:sz w:val="16"/>
      <w:szCs w:val="16"/>
    </w:rPr>
  </w:style>
  <w:style w:type="character" w:styleId="PlaceholderText">
    <w:name w:val="Placeholder Text"/>
    <w:basedOn w:val="DefaultParagraphFont"/>
    <w:uiPriority w:val="99"/>
    <w:semiHidden/>
    <w:rsid w:val="00FC2B12"/>
    <w:rPr>
      <w:color w:val="808080"/>
    </w:rPr>
  </w:style>
  <w:style w:type="paragraph" w:styleId="ListParagraph">
    <w:name w:val="List Paragraph"/>
    <w:basedOn w:val="Normal"/>
    <w:uiPriority w:val="34"/>
    <w:qFormat/>
    <w:rsid w:val="006F318C"/>
    <w:pPr>
      <w:ind w:left="720"/>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5.jpe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4.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mailto:lalith@nara.ac.lk"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glossaryDocument" Target="glossary/document.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5C1C9D07D49A4B9A9D011433901E7AB8"/>
        <w:category>
          <w:name w:val="General"/>
          <w:gallery w:val="placeholder"/>
        </w:category>
        <w:types>
          <w:type w:val="bbPlcHdr"/>
        </w:types>
        <w:behaviors>
          <w:behavior w:val="content"/>
        </w:behaviors>
        <w:guid w:val="{284812C8-CEE5-437E-89DF-671733A598BF}"/>
      </w:docPartPr>
      <w:docPartBody>
        <w:p w:rsidR="00682AF0" w:rsidRDefault="002D1DFD" w:rsidP="002D1DFD">
          <w:pPr>
            <w:pStyle w:val="5C1C9D07D49A4B9A9D011433901E7AB8"/>
          </w:pPr>
          <w:r w:rsidRPr="00116A02">
            <w:rPr>
              <w:rStyle w:val="PlaceholderText"/>
            </w:rPr>
            <w:t>Choose an item.</w:t>
          </w:r>
        </w:p>
      </w:docPartBody>
    </w:docPart>
    <w:docPart>
      <w:docPartPr>
        <w:name w:val="9A8477AEB5A6450EB26A14E3C4365147"/>
        <w:category>
          <w:name w:val="General"/>
          <w:gallery w:val="placeholder"/>
        </w:category>
        <w:types>
          <w:type w:val="bbPlcHdr"/>
        </w:types>
        <w:behaviors>
          <w:behavior w:val="content"/>
        </w:behaviors>
        <w:guid w:val="{2BD5E071-BCB2-485F-9F8D-4E0B9EAD2BED}"/>
      </w:docPartPr>
      <w:docPartBody>
        <w:p w:rsidR="00682AF0" w:rsidRDefault="002D1DFD" w:rsidP="002D1DFD">
          <w:pPr>
            <w:pStyle w:val="9A8477AEB5A6450EB26A14E3C4365147"/>
          </w:pPr>
          <w:r w:rsidRPr="00116A02">
            <w:rPr>
              <w:rStyle w:val="PlaceholderText"/>
            </w:rPr>
            <w:t>Choose an item.</w:t>
          </w:r>
        </w:p>
      </w:docPartBody>
    </w:docPart>
    <w:docPart>
      <w:docPartPr>
        <w:name w:val="92D4E02FF9A94A62ABC7C9499E38B778"/>
        <w:category>
          <w:name w:val="General"/>
          <w:gallery w:val="placeholder"/>
        </w:category>
        <w:types>
          <w:type w:val="bbPlcHdr"/>
        </w:types>
        <w:behaviors>
          <w:behavior w:val="content"/>
        </w:behaviors>
        <w:guid w:val="{64C1CDB0-EDD1-49B2-90C3-B808D09D2679}"/>
      </w:docPartPr>
      <w:docPartBody>
        <w:p w:rsidR="00682AF0" w:rsidRDefault="002D1DFD" w:rsidP="002D1DFD">
          <w:pPr>
            <w:pStyle w:val="92D4E02FF9A94A62ABC7C9499E38B778"/>
          </w:pPr>
          <w:r w:rsidRPr="00116A02">
            <w:rPr>
              <w:rStyle w:val="PlaceholderText"/>
            </w:rPr>
            <w:t>Choose an item.</w:t>
          </w:r>
        </w:p>
      </w:docPartBody>
    </w:docPart>
    <w:docPart>
      <w:docPartPr>
        <w:name w:val="0195401833FF41FB89F6E3E8DEB2BBB3"/>
        <w:category>
          <w:name w:val="General"/>
          <w:gallery w:val="placeholder"/>
        </w:category>
        <w:types>
          <w:type w:val="bbPlcHdr"/>
        </w:types>
        <w:behaviors>
          <w:behavior w:val="content"/>
        </w:behaviors>
        <w:guid w:val="{A3D85F91-5F52-4334-AE96-977DBA14F63C}"/>
      </w:docPartPr>
      <w:docPartBody>
        <w:p w:rsidR="00682AF0" w:rsidRDefault="002D1DFD" w:rsidP="002D1DFD">
          <w:pPr>
            <w:pStyle w:val="0195401833FF41FB89F6E3E8DEB2BBB3"/>
          </w:pPr>
          <w:r w:rsidRPr="00116A02">
            <w:rPr>
              <w:rStyle w:val="PlaceholderText"/>
            </w:rPr>
            <w:t>Choose an item.</w:t>
          </w:r>
        </w:p>
      </w:docPartBody>
    </w:docPart>
    <w:docPart>
      <w:docPartPr>
        <w:name w:val="729F5121A7B84B729EC48A35D6B078EE"/>
        <w:category>
          <w:name w:val="General"/>
          <w:gallery w:val="placeholder"/>
        </w:category>
        <w:types>
          <w:type w:val="bbPlcHdr"/>
        </w:types>
        <w:behaviors>
          <w:behavior w:val="content"/>
        </w:behaviors>
        <w:guid w:val="{E7A4DBA9-9445-4839-BF8F-65AC8410EB02}"/>
      </w:docPartPr>
      <w:docPartBody>
        <w:p w:rsidR="00682AF0" w:rsidRDefault="002D1DFD" w:rsidP="002D1DFD">
          <w:pPr>
            <w:pStyle w:val="729F5121A7B84B729EC48A35D6B078EE"/>
          </w:pPr>
          <w:r w:rsidRPr="00116A02">
            <w:rPr>
              <w:rStyle w:val="PlaceholderText"/>
            </w:rPr>
            <w:t>Choose an item.</w:t>
          </w:r>
        </w:p>
      </w:docPartBody>
    </w:docPart>
    <w:docPart>
      <w:docPartPr>
        <w:name w:val="A94DB30149234D7AB83463EC565C24D3"/>
        <w:category>
          <w:name w:val="General"/>
          <w:gallery w:val="placeholder"/>
        </w:category>
        <w:types>
          <w:type w:val="bbPlcHdr"/>
        </w:types>
        <w:behaviors>
          <w:behavior w:val="content"/>
        </w:behaviors>
        <w:guid w:val="{2A27AE32-AF86-4DA7-8ABD-C6050AF1C905}"/>
      </w:docPartPr>
      <w:docPartBody>
        <w:p w:rsidR="00682AF0" w:rsidRDefault="002D1DFD" w:rsidP="002D1DFD">
          <w:pPr>
            <w:pStyle w:val="A94DB30149234D7AB83463EC565C24D3"/>
          </w:pPr>
          <w:r w:rsidRPr="00116A02">
            <w:rPr>
              <w:rStyle w:val="PlaceholderText"/>
            </w:rPr>
            <w:t>Choose an item.</w:t>
          </w:r>
        </w:p>
      </w:docPartBody>
    </w:docPart>
    <w:docPart>
      <w:docPartPr>
        <w:name w:val="F4D22C2AB9504ED688B313AF6DD90096"/>
        <w:category>
          <w:name w:val="General"/>
          <w:gallery w:val="placeholder"/>
        </w:category>
        <w:types>
          <w:type w:val="bbPlcHdr"/>
        </w:types>
        <w:behaviors>
          <w:behavior w:val="content"/>
        </w:behaviors>
        <w:guid w:val="{4FFEBC12-A829-4BD4-B523-DE4AA23641AE}"/>
      </w:docPartPr>
      <w:docPartBody>
        <w:p w:rsidR="006C2231" w:rsidRDefault="00682AF0" w:rsidP="00682AF0">
          <w:pPr>
            <w:pStyle w:val="F4D22C2AB9504ED688B313AF6DD90096"/>
          </w:pPr>
          <w:r w:rsidRPr="00116A02">
            <w:rPr>
              <w:rStyle w:val="PlaceholderText"/>
            </w:rPr>
            <w:t>Choose an item.</w:t>
          </w:r>
        </w:p>
      </w:docPartBody>
    </w:docPart>
    <w:docPart>
      <w:docPartPr>
        <w:name w:val="21756F4027BA47B6AF14FC34799626B8"/>
        <w:category>
          <w:name w:val="General"/>
          <w:gallery w:val="placeholder"/>
        </w:category>
        <w:types>
          <w:type w:val="bbPlcHdr"/>
        </w:types>
        <w:behaviors>
          <w:behavior w:val="content"/>
        </w:behaviors>
        <w:guid w:val="{B90CBA78-F87B-4971-B485-A8D93B4B6F47}"/>
      </w:docPartPr>
      <w:docPartBody>
        <w:p w:rsidR="006C2231" w:rsidRDefault="00682AF0" w:rsidP="00682AF0">
          <w:pPr>
            <w:pStyle w:val="21756F4027BA47B6AF14FC34799626B8"/>
          </w:pPr>
          <w:r w:rsidRPr="00116A02">
            <w:rPr>
              <w:rStyle w:val="PlaceholderText"/>
            </w:rPr>
            <w:t>Choose an item.</w:t>
          </w:r>
        </w:p>
      </w:docPartBody>
    </w:docPart>
    <w:docPart>
      <w:docPartPr>
        <w:name w:val="238BC7F86E964027B301B51F6919666A"/>
        <w:category>
          <w:name w:val="General"/>
          <w:gallery w:val="placeholder"/>
        </w:category>
        <w:types>
          <w:type w:val="bbPlcHdr"/>
        </w:types>
        <w:behaviors>
          <w:behavior w:val="content"/>
        </w:behaviors>
        <w:guid w:val="{A3B4F990-8AE7-41A6-A10D-01E9E12A80E1}"/>
      </w:docPartPr>
      <w:docPartBody>
        <w:p w:rsidR="006C2231" w:rsidRDefault="00682AF0" w:rsidP="00682AF0">
          <w:pPr>
            <w:pStyle w:val="238BC7F86E964027B301B51F6919666A"/>
          </w:pPr>
          <w:r w:rsidRPr="00116A02">
            <w:rPr>
              <w:rStyle w:val="PlaceholderText"/>
            </w:rPr>
            <w:t>Choose an item.</w:t>
          </w:r>
        </w:p>
      </w:docPartBody>
    </w:docPart>
    <w:docPart>
      <w:docPartPr>
        <w:name w:val="8C671DB9EA11477296EFA4015CA7DFFB"/>
        <w:category>
          <w:name w:val="General"/>
          <w:gallery w:val="placeholder"/>
        </w:category>
        <w:types>
          <w:type w:val="bbPlcHdr"/>
        </w:types>
        <w:behaviors>
          <w:behavior w:val="content"/>
        </w:behaviors>
        <w:guid w:val="{8857B90F-82BC-42AB-83AF-93ABCD8922C8}"/>
      </w:docPartPr>
      <w:docPartBody>
        <w:p w:rsidR="006C2231" w:rsidRDefault="00682AF0" w:rsidP="00682AF0">
          <w:pPr>
            <w:pStyle w:val="8C671DB9EA11477296EFA4015CA7DFFB"/>
          </w:pPr>
          <w:r w:rsidRPr="00116A02">
            <w:rPr>
              <w:rStyle w:val="PlaceholderText"/>
            </w:rPr>
            <w:t>Choose an item.</w:t>
          </w:r>
        </w:p>
      </w:docPartBody>
    </w:docPart>
    <w:docPart>
      <w:docPartPr>
        <w:name w:val="448494801CB74600A9C8E47FEC455898"/>
        <w:category>
          <w:name w:val="General"/>
          <w:gallery w:val="placeholder"/>
        </w:category>
        <w:types>
          <w:type w:val="bbPlcHdr"/>
        </w:types>
        <w:behaviors>
          <w:behavior w:val="content"/>
        </w:behaviors>
        <w:guid w:val="{19D1507A-DF7D-48D5-BF1C-15985A37B23D}"/>
      </w:docPartPr>
      <w:docPartBody>
        <w:p w:rsidR="006C2231" w:rsidRDefault="00682AF0" w:rsidP="00682AF0">
          <w:pPr>
            <w:pStyle w:val="448494801CB74600A9C8E47FEC455898"/>
          </w:pPr>
          <w:r w:rsidRPr="00116A02">
            <w:rPr>
              <w:rStyle w:val="PlaceholderText"/>
            </w:rPr>
            <w:t>Choose an item.</w:t>
          </w:r>
        </w:p>
      </w:docPartBody>
    </w:docPart>
    <w:docPart>
      <w:docPartPr>
        <w:name w:val="2FEC7F5E733D48F988FDA954AF585F73"/>
        <w:category>
          <w:name w:val="General"/>
          <w:gallery w:val="placeholder"/>
        </w:category>
        <w:types>
          <w:type w:val="bbPlcHdr"/>
        </w:types>
        <w:behaviors>
          <w:behavior w:val="content"/>
        </w:behaviors>
        <w:guid w:val="{6D61805F-4A31-4B08-86FB-26881A543338}"/>
      </w:docPartPr>
      <w:docPartBody>
        <w:p w:rsidR="006C2231" w:rsidRDefault="00682AF0" w:rsidP="00682AF0">
          <w:pPr>
            <w:pStyle w:val="2FEC7F5E733D48F988FDA954AF585F73"/>
          </w:pPr>
          <w:r w:rsidRPr="00116A02">
            <w:rPr>
              <w:rStyle w:val="PlaceholderText"/>
            </w:rPr>
            <w:t>Choose an item.</w:t>
          </w:r>
        </w:p>
      </w:docPartBody>
    </w:docPart>
    <w:docPart>
      <w:docPartPr>
        <w:name w:val="071BAC02EF6D42BDBB0291E5AF9D964C"/>
        <w:category>
          <w:name w:val="General"/>
          <w:gallery w:val="placeholder"/>
        </w:category>
        <w:types>
          <w:type w:val="bbPlcHdr"/>
        </w:types>
        <w:behaviors>
          <w:behavior w:val="content"/>
        </w:behaviors>
        <w:guid w:val="{80AF37EB-BE02-48BB-842E-E96C20F0EC27}"/>
      </w:docPartPr>
      <w:docPartBody>
        <w:p w:rsidR="006C2231" w:rsidRDefault="00682AF0" w:rsidP="00682AF0">
          <w:pPr>
            <w:pStyle w:val="071BAC02EF6D42BDBB0291E5AF9D964C"/>
          </w:pPr>
          <w:r w:rsidRPr="00116A02">
            <w:rPr>
              <w:rStyle w:val="PlaceholderText"/>
            </w:rPr>
            <w:t>Choose an item.</w:t>
          </w:r>
        </w:p>
      </w:docPartBody>
    </w:docPart>
    <w:docPart>
      <w:docPartPr>
        <w:name w:val="1F487E0F872D478CA878D0DDDFCD154A"/>
        <w:category>
          <w:name w:val="General"/>
          <w:gallery w:val="placeholder"/>
        </w:category>
        <w:types>
          <w:type w:val="bbPlcHdr"/>
        </w:types>
        <w:behaviors>
          <w:behavior w:val="content"/>
        </w:behaviors>
        <w:guid w:val="{8C785DB2-1692-4103-B4D5-DBCBD80B0268}"/>
      </w:docPartPr>
      <w:docPartBody>
        <w:p w:rsidR="006C2231" w:rsidRDefault="00682AF0" w:rsidP="00682AF0">
          <w:pPr>
            <w:pStyle w:val="1F487E0F872D478CA878D0DDDFCD154A"/>
          </w:pPr>
          <w:r w:rsidRPr="00116A02">
            <w:rPr>
              <w:rStyle w:val="PlaceholderText"/>
            </w:rPr>
            <w:t>Choose an item.</w:t>
          </w:r>
        </w:p>
      </w:docPartBody>
    </w:docPart>
    <w:docPart>
      <w:docPartPr>
        <w:name w:val="A963BFF716C64DBA956BE1DA683B25D5"/>
        <w:category>
          <w:name w:val="General"/>
          <w:gallery w:val="placeholder"/>
        </w:category>
        <w:types>
          <w:type w:val="bbPlcHdr"/>
        </w:types>
        <w:behaviors>
          <w:behavior w:val="content"/>
        </w:behaviors>
        <w:guid w:val="{600CFC53-CB58-4A48-BE89-E84A02DB8FE4}"/>
      </w:docPartPr>
      <w:docPartBody>
        <w:p w:rsidR="006C2231" w:rsidRDefault="00682AF0" w:rsidP="00682AF0">
          <w:pPr>
            <w:pStyle w:val="A963BFF716C64DBA956BE1DA683B25D5"/>
          </w:pPr>
          <w:r w:rsidRPr="00116A02">
            <w:rPr>
              <w:rStyle w:val="PlaceholderText"/>
            </w:rPr>
            <w:t>Choose an item.</w:t>
          </w:r>
        </w:p>
      </w:docPartBody>
    </w:docPart>
    <w:docPart>
      <w:docPartPr>
        <w:name w:val="EF70F02C5DC54055ADB966EA4FBF020B"/>
        <w:category>
          <w:name w:val="General"/>
          <w:gallery w:val="placeholder"/>
        </w:category>
        <w:types>
          <w:type w:val="bbPlcHdr"/>
        </w:types>
        <w:behaviors>
          <w:behavior w:val="content"/>
        </w:behaviors>
        <w:guid w:val="{72D7C110-3176-437C-BD1B-487D9F632F2F}"/>
      </w:docPartPr>
      <w:docPartBody>
        <w:p w:rsidR="006C2231" w:rsidRDefault="00682AF0" w:rsidP="00682AF0">
          <w:pPr>
            <w:pStyle w:val="EF70F02C5DC54055ADB966EA4FBF020B"/>
          </w:pPr>
          <w:r w:rsidRPr="00116A02">
            <w:rPr>
              <w:rStyle w:val="PlaceholderText"/>
            </w:rPr>
            <w:t>Choose an item.</w:t>
          </w:r>
        </w:p>
      </w:docPartBody>
    </w:docPart>
    <w:docPart>
      <w:docPartPr>
        <w:name w:val="5EF2E0C3ADD147B893E7C370E07892EC"/>
        <w:category>
          <w:name w:val="General"/>
          <w:gallery w:val="placeholder"/>
        </w:category>
        <w:types>
          <w:type w:val="bbPlcHdr"/>
        </w:types>
        <w:behaviors>
          <w:behavior w:val="content"/>
        </w:behaviors>
        <w:guid w:val="{1ACD0B07-46A2-4B5A-9DA6-DA61A0CE19F9}"/>
      </w:docPartPr>
      <w:docPartBody>
        <w:p w:rsidR="00000000" w:rsidRDefault="000F12C6" w:rsidP="000F12C6">
          <w:pPr>
            <w:pStyle w:val="5EF2E0C3ADD147B893E7C370E07892EC"/>
          </w:pPr>
          <w:r w:rsidRPr="00116A02">
            <w:rPr>
              <w:rStyle w:val="PlaceholderText"/>
            </w:rPr>
            <w:t>Choose an item.</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auto"/>
    <w:pitch w:val="variable"/>
    <w:sig w:usb0="A00000AF" w:usb1="50002048" w:usb2="00000000" w:usb3="00000000" w:csb0="00000111" w:csb1="00000000"/>
  </w:font>
  <w:font w:name="Carlito">
    <w:altName w:val="Times New Roman"/>
    <w:charset w:val="00"/>
    <w:family w:val="auto"/>
    <w:pitch w:val="default"/>
    <w:sig w:usb0="00000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 w:name="Latha">
    <w:altName w:val="Leelawadee UI Semilight"/>
    <w:panose1 w:val="02000400000000000000"/>
    <w:charset w:val="01"/>
    <w:family w:val="roman"/>
    <w:notTrueType/>
    <w:pitch w:val="variable"/>
    <w:sig w:usb0="0004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2D1DFD"/>
    <w:rsid w:val="000F12C6"/>
    <w:rsid w:val="002D1DFD"/>
    <w:rsid w:val="00493CFE"/>
    <w:rsid w:val="00682AF0"/>
    <w:rsid w:val="006C2231"/>
    <w:rsid w:val="00942FB5"/>
    <w:rsid w:val="00BF04F8"/>
    <w:rsid w:val="00CF60C8"/>
  </w:rsids>
  <m:mathPr>
    <m:mathFont m:val="Cambria Math"/>
    <m:brkBin m:val="before"/>
    <m:brkBinSub m:val="--"/>
    <m:smallFrac m:val="off"/>
    <m:dispDef/>
    <m:lMargin m:val="0"/>
    <m:rMargin m:val="0"/>
    <m:defJc m:val="centerGroup"/>
    <m:wrapIndent m:val="1440"/>
    <m:intLim m:val="subSup"/>
    <m:naryLim m:val="undOvr"/>
  </m:mathPr>
  <w:themeFontLang w:val="en-GB" w:bidi="ta-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si-LK"/>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A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12C6"/>
    <w:rPr>
      <w:color w:val="808080"/>
    </w:rPr>
  </w:style>
  <w:style w:type="paragraph" w:customStyle="1" w:styleId="5C1C9D07D49A4B9A9D011433901E7AB8">
    <w:name w:val="5C1C9D07D49A4B9A9D011433901E7AB8"/>
    <w:rsid w:val="002D1DFD"/>
  </w:style>
  <w:style w:type="paragraph" w:customStyle="1" w:styleId="9A8477AEB5A6450EB26A14E3C4365147">
    <w:name w:val="9A8477AEB5A6450EB26A14E3C4365147"/>
    <w:rsid w:val="002D1DFD"/>
  </w:style>
  <w:style w:type="paragraph" w:customStyle="1" w:styleId="92D4E02FF9A94A62ABC7C9499E38B778">
    <w:name w:val="92D4E02FF9A94A62ABC7C9499E38B778"/>
    <w:rsid w:val="002D1DFD"/>
  </w:style>
  <w:style w:type="paragraph" w:customStyle="1" w:styleId="0195401833FF41FB89F6E3E8DEB2BBB3">
    <w:name w:val="0195401833FF41FB89F6E3E8DEB2BBB3"/>
    <w:rsid w:val="002D1DFD"/>
  </w:style>
  <w:style w:type="paragraph" w:customStyle="1" w:styleId="729F5121A7B84B729EC48A35D6B078EE">
    <w:name w:val="729F5121A7B84B729EC48A35D6B078EE"/>
    <w:rsid w:val="002D1DFD"/>
  </w:style>
  <w:style w:type="paragraph" w:customStyle="1" w:styleId="A94DB30149234D7AB83463EC565C24D3">
    <w:name w:val="A94DB30149234D7AB83463EC565C24D3"/>
    <w:rsid w:val="002D1DFD"/>
  </w:style>
  <w:style w:type="paragraph" w:customStyle="1" w:styleId="F4D22C2AB9504ED688B313AF6DD90096">
    <w:name w:val="F4D22C2AB9504ED688B313AF6DD90096"/>
    <w:rsid w:val="00682AF0"/>
  </w:style>
  <w:style w:type="paragraph" w:customStyle="1" w:styleId="21756F4027BA47B6AF14FC34799626B8">
    <w:name w:val="21756F4027BA47B6AF14FC34799626B8"/>
    <w:rsid w:val="00682AF0"/>
  </w:style>
  <w:style w:type="paragraph" w:customStyle="1" w:styleId="950686DAE2734C7CBFD2AFA53BF8E3B1">
    <w:name w:val="950686DAE2734C7CBFD2AFA53BF8E3B1"/>
    <w:rsid w:val="00682AF0"/>
  </w:style>
  <w:style w:type="paragraph" w:customStyle="1" w:styleId="238BC7F86E964027B301B51F6919666A">
    <w:name w:val="238BC7F86E964027B301B51F6919666A"/>
    <w:rsid w:val="00682AF0"/>
  </w:style>
  <w:style w:type="paragraph" w:customStyle="1" w:styleId="8C671DB9EA11477296EFA4015CA7DFFB">
    <w:name w:val="8C671DB9EA11477296EFA4015CA7DFFB"/>
    <w:rsid w:val="00682AF0"/>
  </w:style>
  <w:style w:type="paragraph" w:customStyle="1" w:styleId="448494801CB74600A9C8E47FEC455898">
    <w:name w:val="448494801CB74600A9C8E47FEC455898"/>
    <w:rsid w:val="00682AF0"/>
  </w:style>
  <w:style w:type="paragraph" w:customStyle="1" w:styleId="2FEC7F5E733D48F988FDA954AF585F73">
    <w:name w:val="2FEC7F5E733D48F988FDA954AF585F73"/>
    <w:rsid w:val="00682AF0"/>
  </w:style>
  <w:style w:type="paragraph" w:customStyle="1" w:styleId="071BAC02EF6D42BDBB0291E5AF9D964C">
    <w:name w:val="071BAC02EF6D42BDBB0291E5AF9D964C"/>
    <w:rsid w:val="00682AF0"/>
  </w:style>
  <w:style w:type="paragraph" w:customStyle="1" w:styleId="7D92EB45098045719D937D835575307F">
    <w:name w:val="7D92EB45098045719D937D835575307F"/>
    <w:rsid w:val="00682AF0"/>
  </w:style>
  <w:style w:type="paragraph" w:customStyle="1" w:styleId="1F487E0F872D478CA878D0DDDFCD154A">
    <w:name w:val="1F487E0F872D478CA878D0DDDFCD154A"/>
    <w:rsid w:val="00682AF0"/>
  </w:style>
  <w:style w:type="paragraph" w:customStyle="1" w:styleId="3F9E4C5A795C407AA9D2343CB1B3F1F4">
    <w:name w:val="3F9E4C5A795C407AA9D2343CB1B3F1F4"/>
    <w:rsid w:val="00682AF0"/>
  </w:style>
  <w:style w:type="paragraph" w:customStyle="1" w:styleId="E5A91015B982401E86F920523BD2A0A5">
    <w:name w:val="E5A91015B982401E86F920523BD2A0A5"/>
    <w:rsid w:val="00682AF0"/>
  </w:style>
  <w:style w:type="paragraph" w:customStyle="1" w:styleId="A963BFF716C64DBA956BE1DA683B25D5">
    <w:name w:val="A963BFF716C64DBA956BE1DA683B25D5"/>
    <w:rsid w:val="00682AF0"/>
  </w:style>
  <w:style w:type="paragraph" w:customStyle="1" w:styleId="EF70F02C5DC54055ADB966EA4FBF020B">
    <w:name w:val="EF70F02C5DC54055ADB966EA4FBF020B"/>
    <w:rsid w:val="00682AF0"/>
  </w:style>
  <w:style w:type="paragraph" w:customStyle="1" w:styleId="5EF2E0C3ADD147B893E7C370E07892EC">
    <w:name w:val="5EF2E0C3ADD147B893E7C370E07892EC"/>
    <w:rsid w:val="000F12C6"/>
    <w:rPr>
      <w:rFonts w:cs="Latha"/>
      <w:lang w:val="en-GB" w:eastAsia="en-GB" w:bidi="ta-IN"/>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FVLk0SGkPDyz21HhHjTogFtRzg==">CgMxLjAyCGguZ2pkZ3hzOAByITE3dk8xSEY2SEtQRXRKaHFQclp0OXBxWExWVmMwZkRrcQ==</go:docsCustomData>
</go:gDocsCustomXmlDataStorage>
</file>

<file path=customXml/itemProps1.xml><?xml version="1.0" encoding="utf-8"?>
<ds:datastoreItem xmlns:ds="http://schemas.openxmlformats.org/officeDocument/2006/customXml" ds:itemID="{7CD2634A-A10F-468B-A92D-C9D5598F82F0}">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3</Pages>
  <Words>384</Words>
  <Characters>2191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SED Thanuja</dc:creator>
  <cp:lastModifiedBy>Windows User</cp:lastModifiedBy>
  <cp:revision>10</cp:revision>
  <dcterms:created xsi:type="dcterms:W3CDTF">2025-08-13T10:35:00Z</dcterms:created>
  <dcterms:modified xsi:type="dcterms:W3CDTF">2025-10-30T10:29:00Z</dcterms:modified>
</cp:coreProperties>
</file>